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9256D">
      <w:pPr>
        <w:pStyle w:val="2"/>
        <w:snapToGrid w:val="0"/>
        <w:spacing w:before="360" w:after="240" w:line="640" w:lineRule="atLeast"/>
        <w:jc w:val="center"/>
        <w:rPr>
          <w:rFonts w:hint="eastAsia" w:ascii="黑体" w:eastAsia="黑体"/>
          <w:b w:val="0"/>
          <w:szCs w:val="44"/>
          <w:lang w:val="en-US" w:eastAsia="zh-CN"/>
        </w:rPr>
      </w:pPr>
      <w:bookmarkStart w:id="0" w:name="_GoBack"/>
      <w:bookmarkEnd w:id="0"/>
      <w:r>
        <w:rPr>
          <w:rFonts w:hint="eastAsia" w:ascii="黑体" w:eastAsia="黑体"/>
          <w:b w:val="0"/>
          <w:szCs w:val="44"/>
          <w:lang w:val="en-US" w:eastAsia="zh-CN"/>
        </w:rPr>
        <w:t>蔡甸区燃气管理所2026年</w:t>
      </w:r>
      <w:r>
        <w:rPr>
          <w:rFonts w:hint="eastAsia" w:ascii="黑体" w:eastAsia="黑体"/>
          <w:b w:val="0"/>
          <w:szCs w:val="44"/>
        </w:rPr>
        <w:t>项目绩效目标</w:t>
      </w:r>
      <w:r>
        <w:rPr>
          <w:rFonts w:hint="eastAsia" w:ascii="黑体" w:eastAsia="黑体"/>
          <w:b w:val="0"/>
          <w:szCs w:val="44"/>
          <w:lang w:eastAsia="zh-CN"/>
        </w:rPr>
        <w:t>表</w:t>
      </w:r>
    </w:p>
    <w:p w14:paraId="396F14FF">
      <w:pPr>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lang w:val="en-US" w:eastAsia="zh-CN"/>
        </w:rPr>
        <w:t xml:space="preserve">                                                               资金</w:t>
      </w:r>
      <w:r>
        <w:rPr>
          <w:rFonts w:hint="eastAsia" w:ascii="仿宋_GB2312" w:hAnsi="仿宋_GB2312" w:eastAsia="仿宋_GB2312" w:cs="仿宋_GB2312"/>
          <w:lang w:val="en-US" w:eastAsia="zh-CN"/>
        </w:rPr>
        <w:t>单位：万元</w:t>
      </w:r>
    </w:p>
    <w:tbl>
      <w:tblPr>
        <w:tblStyle w:val="4"/>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14:paraId="605E1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6B6C1B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6D676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燃气场站及商业用气场所第三方安全检查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2BBC5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F301F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2D72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F6EAA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86B709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蔡甸区城市管理执法局</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CCDB3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45C8B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蔡甸区燃气管理所</w:t>
            </w:r>
            <w:r>
              <w:rPr>
                <w:rFonts w:hint="eastAsia" w:ascii="仿宋_GB2312" w:hAnsi="Arial" w:eastAsia="仿宋_GB2312" w:cs="Arial"/>
                <w:color w:val="000000"/>
                <w:kern w:val="0"/>
                <w:sz w:val="24"/>
                <w:szCs w:val="24"/>
              </w:rPr>
              <w:t>　</w:t>
            </w:r>
          </w:p>
        </w:tc>
      </w:tr>
      <w:tr w14:paraId="0E057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7BB16E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DF848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江海勇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74C40C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D7479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69605603</w:t>
            </w:r>
            <w:r>
              <w:rPr>
                <w:rFonts w:hint="eastAsia" w:ascii="仿宋_GB2312" w:hAnsi="Arial" w:eastAsia="仿宋_GB2312" w:cs="Arial"/>
                <w:color w:val="000000"/>
                <w:kern w:val="0"/>
                <w:sz w:val="24"/>
                <w:szCs w:val="24"/>
              </w:rPr>
              <w:t>　</w:t>
            </w:r>
          </w:p>
        </w:tc>
      </w:tr>
      <w:tr w14:paraId="7ACCE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FB517C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97ED87">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14:paraId="0E08E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26BEA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495FE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本级支出项目</w:t>
            </w:r>
          </w:p>
        </w:tc>
      </w:tr>
      <w:tr w14:paraId="0FDCE4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FAB963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2AB679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2026</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B405BF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083CD5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2026</w:t>
            </w:r>
            <w:r>
              <w:rPr>
                <w:rFonts w:hint="eastAsia" w:ascii="仿宋_GB2312" w:hAnsi="Arial" w:eastAsia="仿宋_GB2312" w:cs="Arial"/>
                <w:color w:val="000000"/>
                <w:kern w:val="0"/>
                <w:sz w:val="24"/>
                <w:szCs w:val="24"/>
              </w:rPr>
              <w:t>　</w:t>
            </w:r>
          </w:p>
        </w:tc>
      </w:tr>
      <w:tr w14:paraId="19BC7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2A78D8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DA97E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auto"/>
                <w:kern w:val="0"/>
                <w:sz w:val="24"/>
                <w:szCs w:val="24"/>
              </w:rPr>
              <w:t>市城管执法委</w:t>
            </w:r>
            <w:r>
              <w:rPr>
                <w:rFonts w:hint="eastAsia" w:ascii="仿宋_GB2312" w:hAnsi="Arial" w:eastAsia="仿宋_GB2312" w:cs="Arial"/>
                <w:color w:val="auto"/>
                <w:kern w:val="0"/>
                <w:sz w:val="24"/>
                <w:szCs w:val="24"/>
                <w:lang w:eastAsia="zh-CN"/>
              </w:rPr>
              <w:t>《关于2025年全市城镇燃气管理工作要点的通知》</w:t>
            </w:r>
          </w:p>
        </w:tc>
      </w:tr>
      <w:tr w14:paraId="67B65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D54E49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A9F9505">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auto"/>
                <w:kern w:val="0"/>
                <w:sz w:val="24"/>
                <w:szCs w:val="24"/>
              </w:rPr>
              <w:t>（</w:t>
            </w:r>
            <w:r>
              <w:rPr>
                <w:rFonts w:hint="eastAsia" w:ascii="仿宋_GB2312" w:hAnsi="Arial" w:eastAsia="仿宋_GB2312" w:cs="Arial"/>
                <w:color w:val="000000"/>
                <w:kern w:val="0"/>
                <w:sz w:val="24"/>
                <w:szCs w:val="24"/>
              </w:rPr>
              <w:t>1）</w:t>
            </w:r>
            <w:r>
              <w:rPr>
                <w:rFonts w:hint="eastAsia" w:ascii="仿宋_GB2312" w:hAnsi="Arial" w:eastAsia="仿宋_GB2312" w:cs="Arial"/>
                <w:color w:val="000000"/>
                <w:kern w:val="0"/>
                <w:sz w:val="24"/>
                <w:szCs w:val="24"/>
                <w:lang w:val="en-US" w:eastAsia="zh-CN"/>
              </w:rPr>
              <w:t>商业用气场所检查</w:t>
            </w:r>
          </w:p>
          <w:p w14:paraId="16530F4F">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（2）液化石油气充装站检查</w:t>
            </w:r>
          </w:p>
          <w:p w14:paraId="4C3E1B88">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（3）液化石油气供应点</w:t>
            </w:r>
          </w:p>
          <w:p w14:paraId="35A5586A">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（4）对管道气企业安全运行情况进行检查</w:t>
            </w:r>
          </w:p>
          <w:p w14:paraId="604214C2">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涉</w:t>
            </w:r>
            <w:r>
              <w:rPr>
                <w:rFonts w:hint="eastAsia" w:ascii="仿宋_GB2312" w:hAnsi="Arial" w:eastAsia="仿宋_GB2312" w:cs="Arial"/>
                <w:color w:val="000000"/>
                <w:kern w:val="0"/>
                <w:sz w:val="24"/>
                <w:szCs w:val="24"/>
                <w:lang w:val="en-US" w:eastAsia="zh-CN"/>
              </w:rPr>
              <w:t>燃工地管道安全检查评估</w:t>
            </w:r>
          </w:p>
          <w:p w14:paraId="43EE3BAF">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6</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蔡甸区燃气突发事故</w:t>
            </w:r>
            <w:r>
              <w:rPr>
                <w:rFonts w:hint="eastAsia" w:ascii="仿宋_GB2312" w:hAnsi="Arial" w:eastAsia="仿宋_GB2312" w:cs="Arial"/>
                <w:color w:val="000000"/>
                <w:kern w:val="0"/>
                <w:sz w:val="24"/>
                <w:szCs w:val="24"/>
                <w:lang w:val="en-US" w:eastAsia="zh-CN"/>
              </w:rPr>
              <w:t>应急预案修编</w:t>
            </w:r>
          </w:p>
          <w:p w14:paraId="15164D15">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7</w:t>
            </w:r>
            <w:r>
              <w:rPr>
                <w:rFonts w:hint="eastAsia" w:ascii="仿宋_GB2312" w:hAnsi="Arial" w:eastAsia="仿宋_GB2312" w:cs="Arial"/>
                <w:color w:val="000000"/>
                <w:kern w:val="0"/>
                <w:sz w:val="24"/>
                <w:szCs w:val="24"/>
              </w:rPr>
              <w:t>）其他技术服务咨询</w:t>
            </w:r>
          </w:p>
          <w:p w14:paraId="13DD39C1">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8</w:t>
            </w:r>
            <w:r>
              <w:rPr>
                <w:rFonts w:hint="eastAsia" w:ascii="仿宋_GB2312" w:hAnsi="Arial" w:eastAsia="仿宋_GB2312" w:cs="Arial"/>
                <w:color w:val="000000"/>
                <w:kern w:val="0"/>
                <w:sz w:val="24"/>
                <w:szCs w:val="24"/>
              </w:rPr>
              <w:t>）燃气业务培训及燃气知识普及</w:t>
            </w:r>
          </w:p>
          <w:p w14:paraId="18AF8A6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9</w:t>
            </w:r>
            <w:r>
              <w:rPr>
                <w:rFonts w:hint="eastAsia" w:ascii="仿宋_GB2312" w:hAnsi="Arial" w:eastAsia="仿宋_GB2312" w:cs="Arial"/>
                <w:color w:val="000000"/>
                <w:kern w:val="0"/>
                <w:sz w:val="24"/>
                <w:szCs w:val="24"/>
              </w:rPr>
              <w:t>）燃气具销售门店产品备案检查评估。</w:t>
            </w:r>
          </w:p>
        </w:tc>
      </w:tr>
      <w:tr w14:paraId="30067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2D8621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2B78FD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60</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BFE2A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5E1719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60</w:t>
            </w:r>
          </w:p>
        </w:tc>
      </w:tr>
      <w:tr w14:paraId="52898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0A2502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E80636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4</w:t>
            </w:r>
            <w:r>
              <w:rPr>
                <w:rFonts w:hint="eastAsia" w:ascii="仿宋_GB2312" w:hAnsi="Arial" w:eastAsia="仿宋_GB2312" w:cs="Arial"/>
                <w:color w:val="000000"/>
                <w:kern w:val="0"/>
                <w:sz w:val="24"/>
                <w:szCs w:val="24"/>
              </w:rPr>
              <w:t>年批复预算数</w:t>
            </w:r>
            <w:r>
              <w:rPr>
                <w:rFonts w:hint="eastAsia" w:ascii="仿宋_GB2312" w:hAnsi="Arial" w:eastAsia="仿宋_GB2312" w:cs="Arial"/>
                <w:color w:val="000000"/>
                <w:kern w:val="0"/>
                <w:sz w:val="24"/>
                <w:szCs w:val="24"/>
                <w:lang w:val="en-US" w:eastAsia="zh-CN"/>
              </w:rPr>
              <w:t>80</w:t>
            </w:r>
            <w:r>
              <w:rPr>
                <w:rFonts w:hint="eastAsia" w:ascii="仿宋_GB2312" w:hAnsi="Arial" w:eastAsia="仿宋_GB2312" w:cs="Arial"/>
                <w:color w:val="000000"/>
                <w:kern w:val="0"/>
                <w:sz w:val="24"/>
                <w:szCs w:val="24"/>
              </w:rPr>
              <w:t>万元</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lang w:val="en-US" w:eastAsia="zh-CN"/>
              </w:rPr>
              <w:t>2025年</w:t>
            </w:r>
            <w:r>
              <w:rPr>
                <w:rFonts w:hint="eastAsia" w:ascii="仿宋_GB2312" w:hAnsi="Arial" w:eastAsia="仿宋_GB2312" w:cs="Arial"/>
                <w:color w:val="000000"/>
                <w:kern w:val="0"/>
                <w:sz w:val="24"/>
                <w:szCs w:val="24"/>
              </w:rPr>
              <w:t>批复预算数</w:t>
            </w:r>
            <w:r>
              <w:rPr>
                <w:rFonts w:hint="eastAsia" w:ascii="仿宋_GB2312" w:hAnsi="Arial" w:eastAsia="仿宋_GB2312" w:cs="Arial"/>
                <w:color w:val="000000"/>
                <w:kern w:val="0"/>
                <w:sz w:val="24"/>
                <w:szCs w:val="24"/>
                <w:lang w:val="en-US" w:eastAsia="zh-CN"/>
              </w:rPr>
              <w:t>60</w:t>
            </w:r>
            <w:r>
              <w:rPr>
                <w:rFonts w:hint="eastAsia" w:ascii="仿宋_GB2312" w:hAnsi="Arial" w:eastAsia="仿宋_GB2312" w:cs="Arial"/>
                <w:color w:val="000000"/>
                <w:kern w:val="0"/>
                <w:sz w:val="24"/>
                <w:szCs w:val="24"/>
              </w:rPr>
              <w:t>万元</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lang w:val="en-US" w:eastAsia="zh-CN"/>
              </w:rPr>
              <w:t>2026年</w:t>
            </w:r>
            <w:r>
              <w:rPr>
                <w:rFonts w:hint="eastAsia" w:ascii="仿宋_GB2312" w:hAnsi="Arial" w:eastAsia="仿宋_GB2312" w:cs="Arial"/>
                <w:color w:val="000000"/>
                <w:kern w:val="0"/>
                <w:sz w:val="24"/>
                <w:szCs w:val="24"/>
              </w:rPr>
              <w:t>批复预算数</w:t>
            </w:r>
            <w:r>
              <w:rPr>
                <w:rFonts w:hint="eastAsia" w:ascii="仿宋_GB2312" w:hAnsi="Arial" w:eastAsia="仿宋_GB2312" w:cs="Arial"/>
                <w:color w:val="000000"/>
                <w:kern w:val="0"/>
                <w:sz w:val="24"/>
                <w:szCs w:val="24"/>
                <w:lang w:val="en-US" w:eastAsia="zh-CN"/>
              </w:rPr>
              <w:t>60</w:t>
            </w:r>
            <w:r>
              <w:rPr>
                <w:rFonts w:hint="eastAsia" w:ascii="仿宋_GB2312" w:hAnsi="Arial" w:eastAsia="仿宋_GB2312" w:cs="Arial"/>
                <w:color w:val="000000"/>
                <w:kern w:val="0"/>
                <w:sz w:val="24"/>
                <w:szCs w:val="24"/>
              </w:rPr>
              <w:t>万元</w:t>
            </w:r>
          </w:p>
        </w:tc>
      </w:tr>
      <w:tr w14:paraId="091DF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8E4CA4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8A0DE1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A4FEBD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2A979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7D759AB5">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2D5A3D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E522E5">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627FC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1C884250">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EF4405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4358A1">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60</w:t>
            </w:r>
            <w:r>
              <w:rPr>
                <w:rFonts w:hint="eastAsia" w:ascii="仿宋_GB2312" w:eastAsia="仿宋_GB2312" w:cs="Arial"/>
                <w:color w:val="000000"/>
                <w:kern w:val="0"/>
                <w:sz w:val="24"/>
                <w:szCs w:val="24"/>
              </w:rPr>
              <w:t>　</w:t>
            </w:r>
          </w:p>
        </w:tc>
      </w:tr>
      <w:tr w14:paraId="51D8A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7918C60A">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45362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6B8411">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60</w:t>
            </w:r>
            <w:r>
              <w:rPr>
                <w:rFonts w:hint="eastAsia" w:ascii="仿宋_GB2312" w:eastAsia="仿宋_GB2312" w:cs="Arial"/>
                <w:color w:val="000000"/>
                <w:kern w:val="0"/>
                <w:sz w:val="24"/>
                <w:szCs w:val="24"/>
              </w:rPr>
              <w:t>　</w:t>
            </w:r>
          </w:p>
        </w:tc>
      </w:tr>
      <w:tr w14:paraId="3587B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9AB4034">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265221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07FCE73">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6C74A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70740B9">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D7C27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8E3F3B">
            <w:pPr>
              <w:widowControl/>
              <w:snapToGrid w:val="0"/>
              <w:jc w:val="right"/>
              <w:rPr>
                <w:rFonts w:ascii="仿宋_GB2312" w:hAnsi="Arial" w:eastAsia="仿宋_GB2312" w:cs="Arial"/>
                <w:color w:val="000000"/>
                <w:kern w:val="0"/>
                <w:sz w:val="24"/>
                <w:szCs w:val="24"/>
              </w:rPr>
            </w:pPr>
          </w:p>
        </w:tc>
      </w:tr>
      <w:tr w14:paraId="190BA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6C0683FD">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8DFF7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417421E">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237E2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28DC837B">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B5432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A88DFB">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4A0E9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BAEED22">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7AC9E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DCD1D16">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FC2B259">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14:paraId="57EEC28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D7428E">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14:paraId="31E8BE1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1802DB3">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C839B3C">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41C167B">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08376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A48120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燃气场站及商业用气场所第三方安全检查</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12828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聘请第三方在蔡甸区开展燃气场站及商业用气场所第三方安全检查等活动</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B358F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58C447E">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60</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9A21AC4">
            <w:pPr>
              <w:keepNext w:val="0"/>
              <w:keepLines w:val="0"/>
              <w:pageBreakBefore w:val="0"/>
              <w:widowControl/>
              <w:kinsoku/>
              <w:wordWrap/>
              <w:overflowPunct/>
              <w:topLinePunct w:val="0"/>
              <w:autoSpaceDE/>
              <w:autoSpaceDN/>
              <w:bidi w:val="0"/>
              <w:adjustRightInd/>
              <w:snapToGrid w:val="0"/>
              <w:spacing w:line="300" w:lineRule="exact"/>
              <w:jc w:val="left"/>
              <w:textAlignment w:val="auto"/>
              <w:rPr>
                <w:rFonts w:hint="default" w:ascii="仿宋_GB2312" w:hAnsi="宋体" w:eastAsia="宋体"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Times New Roman" w:eastAsia="仿宋_GB2312" w:cs="Arial"/>
                <w:color w:val="000000"/>
                <w:kern w:val="0"/>
                <w:sz w:val="24"/>
                <w:szCs w:val="24"/>
                <w:lang w:val="en-US" w:eastAsia="zh-CN" w:bidi="ar-SA"/>
              </w:rPr>
              <w:t>1.对非居用气场所的燃气设备、设施、管理等开展安全检查评估服务，并完善线上线下</w:t>
            </w:r>
            <w:r>
              <w:rPr>
                <w:rFonts w:hint="eastAsia" w:ascii="仿宋_GB2312" w:eastAsia="仿宋_GB2312" w:cs="Arial"/>
                <w:color w:val="000000"/>
                <w:kern w:val="0"/>
                <w:sz w:val="24"/>
                <w:szCs w:val="24"/>
                <w:lang w:val="en-US" w:eastAsia="zh-CN" w:bidi="ar-SA"/>
              </w:rPr>
              <w:t>安检</w:t>
            </w:r>
            <w:r>
              <w:rPr>
                <w:rFonts w:hint="eastAsia" w:ascii="仿宋_GB2312" w:hAnsi="Times New Roman" w:eastAsia="仿宋_GB2312" w:cs="Arial"/>
                <w:color w:val="000000"/>
                <w:kern w:val="0"/>
                <w:sz w:val="24"/>
                <w:szCs w:val="24"/>
                <w:lang w:val="en-US" w:eastAsia="zh-CN" w:bidi="ar-SA"/>
              </w:rPr>
              <w:t>记录。2.对燃气具销售门店产品备案情况开展安全检查评估服务。3.对液化石油气充装站/供应点的燃气设备、设施、管理等开展安全检查评估服务。4.对辖区内管道气企业安全运行情况进行检查。5.对涉燃工地落实燃气管道安全保护工作情况开展安全检查。6.开展业务培训、公益性燃气知识普及。7.派技术力量参与突击检查、迎检工作及燃气突发事故的调查处理等。</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AA8278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3FA72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8D6627E">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79B52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AFB6BC6">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A8467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F30F63D">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175AB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EAB4BE2">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燃气场站及商业用气场所第三方安全检查</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9CAB26">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1</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B199D85">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60</w:t>
            </w:r>
            <w:r>
              <w:rPr>
                <w:rFonts w:hint="eastAsia" w:ascii="仿宋_GB2312" w:eastAsia="仿宋_GB2312" w:cs="Arial"/>
                <w:color w:val="000000"/>
                <w:kern w:val="0"/>
                <w:sz w:val="24"/>
                <w:szCs w:val="24"/>
              </w:rPr>
              <w:t>　</w:t>
            </w:r>
          </w:p>
        </w:tc>
      </w:tr>
      <w:tr w14:paraId="29278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09C8F9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61AA5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434146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68F64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6CF44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80E6B7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燃气场站及商业用气场所第三方安全检查</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566A9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安全检查完成</w:t>
            </w:r>
            <w:r>
              <w:rPr>
                <w:rFonts w:hint="eastAsia" w:ascii="仿宋_GB2312" w:hAnsi="Arial" w:eastAsia="仿宋_GB2312" w:cs="Arial"/>
                <w:color w:val="000000"/>
                <w:kern w:val="0"/>
                <w:sz w:val="24"/>
                <w:szCs w:val="24"/>
                <w:lang w:eastAsia="zh-CN"/>
              </w:rPr>
              <w:t>全年</w:t>
            </w:r>
            <w:r>
              <w:rPr>
                <w:rFonts w:hint="eastAsia" w:ascii="仿宋_GB2312" w:hAnsi="Arial" w:eastAsia="仿宋_GB2312" w:cs="Arial"/>
                <w:color w:val="000000"/>
                <w:kern w:val="0"/>
                <w:sz w:val="24"/>
                <w:szCs w:val="24"/>
              </w:rPr>
              <w:t>目标</w:t>
            </w:r>
            <w:r>
              <w:rPr>
                <w:rFonts w:hint="eastAsia" w:ascii="仿宋_GB2312" w:hAnsi="Arial" w:eastAsia="仿宋_GB2312" w:cs="Arial"/>
                <w:color w:val="000000"/>
                <w:kern w:val="0"/>
                <w:sz w:val="24"/>
                <w:szCs w:val="24"/>
                <w:lang w:eastAsia="zh-CN"/>
              </w:rPr>
              <w:t>率</w:t>
            </w:r>
            <w:r>
              <w:rPr>
                <w:rFonts w:hint="eastAsia" w:ascii="仿宋_GB2312" w:hAnsi="Arial" w:eastAsia="仿宋_GB2312" w:cs="Arial"/>
                <w:color w:val="000000"/>
                <w:kern w:val="0"/>
                <w:sz w:val="24"/>
                <w:szCs w:val="24"/>
                <w:lang w:val="en-US" w:eastAsia="zh-CN"/>
              </w:rPr>
              <w:t>100%</w:t>
            </w:r>
          </w:p>
        </w:tc>
      </w:tr>
      <w:tr w14:paraId="5BF8C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02819A0">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60FDF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F2A2FC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5FD31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EC72A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90DAA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CBF0F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37F02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4133B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top w:val="single" w:color="000000" w:sz="4" w:space="0"/>
              <w:left w:val="single" w:color="000000" w:sz="4" w:space="0"/>
              <w:right w:val="single" w:color="000000" w:sz="4" w:space="0"/>
            </w:tcBorders>
            <w:noWrap w:val="0"/>
            <w:tcMar>
              <w:top w:w="0" w:type="dxa"/>
              <w:left w:w="57" w:type="dxa"/>
              <w:bottom w:w="0" w:type="dxa"/>
              <w:right w:w="57" w:type="dxa"/>
            </w:tcMar>
            <w:vAlign w:val="center"/>
          </w:tcPr>
          <w:p w14:paraId="17910400">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燃气场站及商业用气场所第三方安全检查</w:t>
            </w:r>
          </w:p>
          <w:p w14:paraId="06F5BD54">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25AD7D19">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1C726B7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553788CF">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产出</w:t>
            </w:r>
            <w:r>
              <w:rPr>
                <w:rFonts w:hint="eastAsia" w:ascii="仿宋_GB2312" w:hAnsi="宋体" w:eastAsia="仿宋_GB2312" w:cs="Arial"/>
                <w:color w:val="000000"/>
                <w:kern w:val="0"/>
                <w:sz w:val="24"/>
                <w:szCs w:val="24"/>
                <w:lang w:eastAsia="zh-CN"/>
              </w:rPr>
              <w:t>指标</w:t>
            </w:r>
          </w:p>
          <w:p w14:paraId="4192940A">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76DEBAF8">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2B31F1C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41E5CD7A">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数量指标</w:t>
            </w:r>
          </w:p>
          <w:p w14:paraId="2B30399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9DD412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重点场所每季度巡查、重点部位每季度巡防率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0A370A">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5EB9D5">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64215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E5F4E2F">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2665A34F">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6268F3E0">
            <w:pPr>
              <w:widowControl/>
              <w:snapToGrid w:val="0"/>
              <w:jc w:val="left"/>
              <w:rPr>
                <w:rFonts w:ascii="仿宋_GB2312" w:hAnsi="宋体" w:eastAsia="仿宋_GB2312" w:cs="Arial"/>
                <w:color w:val="000000"/>
                <w:kern w:val="0"/>
                <w:sz w:val="24"/>
                <w:szCs w:val="24"/>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7414D0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非居用气场所安全检查覆盖率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601444F">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968B6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57BCE7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64FD2663">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1ADDC2ED">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13A55C85">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质量指标</w:t>
            </w:r>
          </w:p>
          <w:p w14:paraId="38C58B3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9B25BC5">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燃气项目施工安全率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385ECC2">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1949D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1AA4B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73DACCA3">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5E3BF544">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296B3C07">
            <w:pPr>
              <w:widowControl/>
              <w:snapToGrid w:val="0"/>
              <w:jc w:val="left"/>
              <w:rPr>
                <w:rFonts w:ascii="仿宋_GB2312" w:hAnsi="宋体" w:eastAsia="仿宋_GB2312" w:cs="Arial"/>
                <w:color w:val="000000"/>
                <w:kern w:val="0"/>
                <w:sz w:val="24"/>
                <w:szCs w:val="24"/>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6F0E0E">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瓶装液化石油气储配（供应）站、加气供气站设备设施及使用合规率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445A38">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68409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44483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5C302798">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C2C6E77">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145291">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5FC37C">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督促辖区燃气企业落实安全生产主体责任</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E51138">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有效</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EA19D90">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14:paraId="50D27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3BA69C9">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97B397E">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1011A44">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服务对象满意度</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1D8BB98">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燃气企业、燃气用户满意度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5220F8">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7412F53">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预算支出</w:t>
            </w:r>
          </w:p>
        </w:tc>
      </w:tr>
      <w:tr w14:paraId="3B475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DF3CDA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330A8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D3BFE1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72CB55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55CBC4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CD91EE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593879D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FAC007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14:paraId="23710ABA">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14:paraId="38050E1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14:paraId="0E17E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5D7059EC">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684E1AA3">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14:paraId="2046CC90">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14:paraId="415BC389">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664B873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6BEDC8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C029461">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预计当年</w:t>
            </w:r>
          </w:p>
          <w:p w14:paraId="3E193B1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14:paraId="1A27F5EB">
            <w:pPr>
              <w:widowControl/>
              <w:jc w:val="left"/>
              <w:rPr>
                <w:rFonts w:ascii="仿宋_GB2312" w:hAnsi="宋体" w:eastAsia="仿宋_GB2312" w:cs="Arial"/>
                <w:color w:val="000000"/>
                <w:kern w:val="0"/>
                <w:sz w:val="24"/>
                <w:szCs w:val="24"/>
              </w:rPr>
            </w:pPr>
          </w:p>
        </w:tc>
      </w:tr>
      <w:tr w14:paraId="35ECE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000000" w:sz="4" w:space="0"/>
              <w:right w:val="single" w:color="000000" w:sz="4" w:space="0"/>
            </w:tcBorders>
            <w:noWrap w:val="0"/>
            <w:tcMar>
              <w:top w:w="0" w:type="dxa"/>
              <w:left w:w="57" w:type="dxa"/>
              <w:bottom w:w="0" w:type="dxa"/>
              <w:right w:w="57" w:type="dxa"/>
            </w:tcMar>
            <w:vAlign w:val="center"/>
          </w:tcPr>
          <w:p w14:paraId="7DBF8DEB">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燃气场站及商业用气场所第三方安全检查</w:t>
            </w:r>
          </w:p>
          <w:p w14:paraId="32CA5907">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1DC14E9E">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39C4B56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1185B300">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成本指标</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1B196EA9">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社会成本指标</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569FE441">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燃气管理工作成本</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4D42DF83">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027F4AEC">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6FB76510">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8D1317">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47636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6C389DF9">
            <w:pPr>
              <w:widowControl/>
              <w:snapToGrid w:val="0"/>
              <w:jc w:val="left"/>
              <w:rPr>
                <w:rFonts w:ascii="仿宋_GB2312" w:hAnsi="宋体" w:eastAsia="仿宋_GB2312" w:cs="Arial"/>
                <w:color w:val="000000"/>
                <w:kern w:val="0"/>
                <w:sz w:val="24"/>
                <w:szCs w:val="24"/>
              </w:rPr>
            </w:pP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5AFD3A77">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产出</w:t>
            </w:r>
            <w:r>
              <w:rPr>
                <w:rFonts w:hint="eastAsia" w:ascii="仿宋_GB2312" w:hAnsi="宋体" w:eastAsia="仿宋_GB2312" w:cs="Arial"/>
                <w:color w:val="000000"/>
                <w:kern w:val="0"/>
                <w:sz w:val="24"/>
                <w:szCs w:val="24"/>
                <w:lang w:eastAsia="zh-CN"/>
              </w:rPr>
              <w:t>指标</w:t>
            </w:r>
          </w:p>
          <w:p w14:paraId="7FF53A2C">
            <w:pPr>
              <w:widowControl/>
              <w:snapToGrid w:val="0"/>
              <w:jc w:val="left"/>
              <w:rPr>
                <w:rFonts w:ascii="仿宋_GB2312" w:hAnsi="宋体" w:eastAsia="仿宋_GB2312" w:cs="Arial"/>
                <w:color w:val="000000"/>
                <w:kern w:val="0"/>
                <w:sz w:val="24"/>
                <w:szCs w:val="24"/>
              </w:rPr>
            </w:pPr>
          </w:p>
          <w:p w14:paraId="3B085FA0">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3F4EF9B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51BADC63">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数量指标</w:t>
            </w:r>
          </w:p>
          <w:p w14:paraId="413BD2D2">
            <w:pPr>
              <w:widowControl/>
              <w:snapToGrid w:val="0"/>
              <w:jc w:val="left"/>
              <w:rPr>
                <w:rFonts w:ascii="仿宋_GB2312" w:hAnsi="宋体" w:eastAsia="仿宋_GB2312" w:cs="Arial"/>
                <w:color w:val="000000"/>
                <w:kern w:val="0"/>
                <w:sz w:val="24"/>
                <w:szCs w:val="24"/>
              </w:rPr>
            </w:pPr>
          </w:p>
          <w:p w14:paraId="3A295BC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D9852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重点场所每季度巡查、重点部位每季度巡防率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ED7558C">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A359D2">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8C7E815">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B0D2FF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05714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583B85D">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3A379C65">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15E90C28">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5CB5D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非居用气场所安全检查覆盖率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2574D82">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291FE5">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17E017">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9F19B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47B08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5587F096">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1B42A88E">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0FBDE120">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质量指标</w:t>
            </w:r>
          </w:p>
          <w:p w14:paraId="31753122">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4FB12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燃气项目施工安全率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7706C93">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96C73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F9A638">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A44D2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6BA76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55F06232">
            <w:pPr>
              <w:widowControl/>
              <w:snapToGrid w:val="0"/>
              <w:jc w:val="left"/>
              <w:rPr>
                <w:rFonts w:hint="eastAsia"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5767B313">
            <w:pPr>
              <w:widowControl/>
              <w:snapToGrid w:val="0"/>
              <w:jc w:val="left"/>
              <w:rPr>
                <w:rFonts w:hint="eastAsia"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38696619">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58BAF2">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瓶装液化石油气储配（供应）站、加气供气站设备设施及使用合规率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A505721">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C7A2F9">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A81FBE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B9BEA5">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14:paraId="3890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16246DA">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A28650">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BB9D7CC">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0B68B2">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督促辖区燃气企业落实安全生产主体责任</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08598C">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有效</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665FEA">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有效</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C26F43">
            <w:pPr>
              <w:widowControl/>
              <w:snapToGrid w:val="0"/>
              <w:jc w:val="left"/>
              <w:rPr>
                <w:rFonts w:hint="default" w:ascii="仿宋_GB2312" w:hAnsi="宋体" w:eastAsia="仿宋_GB2312" w:cs="Arial"/>
                <w:color w:val="000000"/>
                <w:kern w:val="0"/>
                <w:sz w:val="24"/>
                <w:szCs w:val="24"/>
                <w:lang w:val="en-US"/>
              </w:rPr>
            </w:pPr>
            <w:r>
              <w:rPr>
                <w:rFonts w:hint="eastAsia" w:ascii="仿宋_GB2312" w:hAnsi="宋体" w:eastAsia="仿宋_GB2312" w:cs="Arial"/>
                <w:color w:val="000000"/>
                <w:kern w:val="0"/>
                <w:sz w:val="24"/>
                <w:szCs w:val="24"/>
                <w:lang w:val="en-US" w:eastAsia="zh-CN"/>
              </w:rPr>
              <w:t>有效</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DC5FAF">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14:paraId="1785E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08157AF">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2D1D10">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BCB183">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服务对象满意度</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1776AE">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燃气企业、燃气用户满意度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6E34DD">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bidi="ar-SA"/>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5040C5">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bidi="ar-SA"/>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C51637">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7D12DE">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bl>
    <w:p w14:paraId="52AAB5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lOWE0MDUyZmEzOTVkMjk4ZjliMTlhMGY3MjcxMzUifQ=="/>
    <w:docVar w:name="KSO_WPS_MARK_KEY" w:val="7f047f9b-f5d8-45e7-9f5d-bd5a199bb22b"/>
  </w:docVars>
  <w:rsids>
    <w:rsidRoot w:val="00000000"/>
    <w:rsid w:val="000A2835"/>
    <w:rsid w:val="01695955"/>
    <w:rsid w:val="035E2B6B"/>
    <w:rsid w:val="038A7E04"/>
    <w:rsid w:val="07564D32"/>
    <w:rsid w:val="0D7B4FE1"/>
    <w:rsid w:val="13CD6ED0"/>
    <w:rsid w:val="13CF463C"/>
    <w:rsid w:val="19FB2FA5"/>
    <w:rsid w:val="1E715F81"/>
    <w:rsid w:val="1F427367"/>
    <w:rsid w:val="1F7E2174"/>
    <w:rsid w:val="2D241E80"/>
    <w:rsid w:val="2D8F19F0"/>
    <w:rsid w:val="312E2124"/>
    <w:rsid w:val="396D7411"/>
    <w:rsid w:val="3AEE244B"/>
    <w:rsid w:val="42BF4A10"/>
    <w:rsid w:val="53DB5ED4"/>
    <w:rsid w:val="601E5C11"/>
    <w:rsid w:val="65EF5B08"/>
    <w:rsid w:val="66BF255F"/>
    <w:rsid w:val="6B9662CD"/>
    <w:rsid w:val="726E0973"/>
    <w:rsid w:val="76FE2824"/>
    <w:rsid w:val="7BD21A08"/>
    <w:rsid w:val="7C665F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customStyle="1" w:styleId="6">
    <w:name w:val="Table Text"/>
    <w:basedOn w:val="1"/>
    <w:semiHidden/>
    <w:qFormat/>
    <w:uiPriority w:val="0"/>
    <w:rPr>
      <w:rFonts w:ascii="宋体" w:hAnsi="宋体" w:eastAsia="宋体" w:cs="宋体"/>
      <w:sz w:val="25"/>
      <w:szCs w:val="25"/>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config/>
</contractReview>
</file>

<file path=customXml/itemProps1.xml><?xml version="1.0" encoding="utf-8"?>
<ds:datastoreItem xmlns:ds="http://schemas.openxmlformats.org/officeDocument/2006/customXml" ds:itemID="{0bd61d58-19ec-4d54-bab1-57a4c8f75bed}">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1278</Words>
  <Characters>1363</Characters>
  <Lines>0</Lines>
  <Paragraphs>0</Paragraphs>
  <TotalTime>8</TotalTime>
  <ScaleCrop>false</ScaleCrop>
  <LinksUpToDate>false</LinksUpToDate>
  <CharactersWithSpaces>1516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zw</cp:lastModifiedBy>
  <dcterms:modified xsi:type="dcterms:W3CDTF">2026-01-27T03:00:09Z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3459F2CC31D848FF9E18E8DB8F633B62_13</vt:lpwstr>
  </property>
  <property fmtid="{D5CDD505-2E9C-101B-9397-08002B2CF9AE}" pid="4" name="KSOTemplateDocerSaveRecord">
    <vt:lpwstr>eyJoZGlkIjoiYTdjOTdkYzc1NTU0Yjc5MWU1MjU4YjU4Y2I0NWEzODgiLCJ1c2VySWQiOiI3MDE5OTU4OTAifQ==</vt:lpwstr>
  </property>
</Properties>
</file>