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3FD5A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FD6EEE4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360"/>
        <w:gridCol w:w="932"/>
        <w:gridCol w:w="1015"/>
      </w:tblGrid>
      <w:tr w14:paraId="36CA7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2B3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E544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D573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A263A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D06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8479D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BDC5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25EF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0AF70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C65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C16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4E69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CBE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8F43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5F56C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1985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B7DE1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1A188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FD6A6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2D02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3D960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459E9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8B089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883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83F5C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713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83F0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5D678E">
            <w:pP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为维护城市环境卫生提供保障，包括城市环境卫生设施建设、城市环境卫生设施运营与维护、城市环境卫生监督以及城市环境卫生作业管理。</w:t>
            </w:r>
          </w:p>
        </w:tc>
      </w:tr>
      <w:tr w14:paraId="16ABF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F7583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D4F0AE">
            <w:pP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武汉市市容环境卫生管理条例》《</w:t>
            </w:r>
            <w:r>
              <w:rPr>
                <w:rFonts w:hint="eastAsia" w:ascii="宋体" w:hAnsi="宋体"/>
              </w:rPr>
              <w:t>城市道路和公共场所清扫保洁管理办法》等法律法规。</w:t>
            </w:r>
          </w:p>
        </w:tc>
      </w:tr>
      <w:tr w14:paraId="506FD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0EFB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CAEB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3200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611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1F64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3200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BE3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E8162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5C067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2024年预算金额4551万元，2025年预算金额3000万元，2026年预算与2025年相比增加200万元，主要原因是城市家具牛皮癣项目合并到此项目中。</w:t>
            </w:r>
          </w:p>
        </w:tc>
      </w:tr>
      <w:tr w14:paraId="2DC42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BCF0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5AC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8CE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3CA1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FE7B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006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F930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3200</w:t>
            </w:r>
          </w:p>
        </w:tc>
      </w:tr>
      <w:tr w14:paraId="076EE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9454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FA33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2F5D9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3200</w:t>
            </w:r>
          </w:p>
        </w:tc>
      </w:tr>
      <w:tr w14:paraId="61542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6B35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5266A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E537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3200</w:t>
            </w:r>
          </w:p>
        </w:tc>
      </w:tr>
      <w:tr w14:paraId="4C5D7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BAFB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4787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ADAB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9E2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0E99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C510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E318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2C5C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3239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47BD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E078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9F18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8523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EF17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3053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57B0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B7F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D618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C6AE7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A6D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E79B6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56FB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34E5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8936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C7F8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A7559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9B045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3A18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B5B4D1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2700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FB83B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7DD5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AA4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EB3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环卫作业工具、器具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4C125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环卫作业工具、器具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53BB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4F7B5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A5A7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用于环卫工人作业时工具、器具、劳保用品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6B7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4A17F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27F61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CD92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322F2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2FEF3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973F6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用于环卫工人保险、体检、防暑降温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517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1DA0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06575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城市家具牛皮癣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8E9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蔡甸城关主次干道，绿化广场临街建筑立面、电杆、招牌及其他公共设施上的清洁卫生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95B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73369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D64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蔡甸城关主次干道，绿化广场临街建筑立面、电杆、招牌及其他公共设施上的清洁卫生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A7A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D16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40A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03DE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BE327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252A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1011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445A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57218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46AC69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105D62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1760</w:t>
            </w:r>
          </w:p>
        </w:tc>
      </w:tr>
      <w:tr w14:paraId="6A4AB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42AE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1F19312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F950B32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29F4A8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95FF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F273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51EC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93ED0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37A7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5F73E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DD9F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保障城市环境卫生质量，提升城市公共服务水平，助力国家卫生城市长效巩固。</w:t>
            </w:r>
          </w:p>
        </w:tc>
      </w:tr>
      <w:tr w14:paraId="2CEC0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B10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773A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3F86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D65F1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8CF6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32D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A774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F606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06D19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FEF1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2D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769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68F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清扫保洁作业面积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78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55E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E9BA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C13B4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DF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FF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EF91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清扫保洁人员从业人数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F27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810人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A22F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A414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0D06BD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E2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76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8D70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6C4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BAF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4FD9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130A17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16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8C6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A97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清扫保洁人员安全出行作业率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E9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AA4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DD1A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3FA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A3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DEB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CE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购买清扫保洁服务成本控制在市场平均价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B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6.5元/平方米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34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F491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2996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591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0E7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CFB2B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AA377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BE858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9DFC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824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E290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CFD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3F2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DB51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2725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DFEAE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9DF95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10F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9811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3EC2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6B7BB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917416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9D5E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F4325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79D1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538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B378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100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4E6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37ACFA9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DA02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D75A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6DCD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94A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720F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674F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F01D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5C55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AA47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A86D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AFDE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FC0B6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BA04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  <w:p w14:paraId="625C56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729E9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3FDB6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17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3827249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2940C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A5F27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58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2CDC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清扫保洁作业面积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F22B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AFCBD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1E1A0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7413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10A7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5BE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9F0D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13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2470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清扫保洁人员从业人数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AC94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833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59C161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833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D3EE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860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63E03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6508D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5591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0A4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58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116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32027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EE8E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30BFC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E1C5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8AC29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486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25FE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350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132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清扫保洁人员安全出行作业率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54B8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76538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5F02A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994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8591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3505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82011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507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53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购买清扫保洁服务成本控制在市场平均价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E3EA5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89E6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ABE92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FD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B055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30A3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FF24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7E41D2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770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0DB7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D22E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91F45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967E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4883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9716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11263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6CE9AD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CF3C5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0" w:type="auto"/>
            <w:vAlign w:val="center"/>
          </w:tcPr>
          <w:p w14:paraId="4E19B5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0" w:type="auto"/>
          </w:tcPr>
          <w:p w14:paraId="256F9E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360" w:type="dxa"/>
          </w:tcPr>
          <w:p w14:paraId="4F8E6B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32" w:type="dxa"/>
          </w:tcPr>
          <w:p w14:paraId="418AB1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124129D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</w:tbl>
    <w:p w14:paraId="029BC2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2F9158F"/>
    <w:rsid w:val="03421825"/>
    <w:rsid w:val="0A134E71"/>
    <w:rsid w:val="0A4A0E36"/>
    <w:rsid w:val="0B3130B1"/>
    <w:rsid w:val="12E50BB3"/>
    <w:rsid w:val="170400BC"/>
    <w:rsid w:val="186723D1"/>
    <w:rsid w:val="21E85BA7"/>
    <w:rsid w:val="265D4FFC"/>
    <w:rsid w:val="2B536BAA"/>
    <w:rsid w:val="2EAD65D1"/>
    <w:rsid w:val="3585211B"/>
    <w:rsid w:val="35B455DC"/>
    <w:rsid w:val="365F0FF8"/>
    <w:rsid w:val="40CB28E7"/>
    <w:rsid w:val="43B77E1A"/>
    <w:rsid w:val="5E02176E"/>
    <w:rsid w:val="611C41C9"/>
    <w:rsid w:val="65E51665"/>
    <w:rsid w:val="66BF255F"/>
    <w:rsid w:val="6AB51963"/>
    <w:rsid w:val="710021D7"/>
    <w:rsid w:val="71BA0BDD"/>
    <w:rsid w:val="733B0A5F"/>
    <w:rsid w:val="76444B06"/>
    <w:rsid w:val="7808234A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c62a12e5-4a73-41c1-ad58-0bf9f33909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1328</Words>
  <Characters>1468</Characters>
  <Lines>0</Lines>
  <Paragraphs>0</Paragraphs>
  <TotalTime>0</TotalTime>
  <ScaleCrop>false</ScaleCrop>
  <LinksUpToDate>false</LinksUpToDate>
  <CharactersWithSpaces>1595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zw</cp:lastModifiedBy>
  <dcterms:modified xsi:type="dcterms:W3CDTF">2026-01-27T03:33:14Z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