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宋体" w:eastAsia="方正小标宋简体" w:cs="方正小标宋简体"/>
          <w:sz w:val="36"/>
          <w:szCs w:val="36"/>
          <w:highlight w:val="none"/>
          <w:lang w:val="en-US" w:eastAsia="zh-CN"/>
        </w:rPr>
      </w:pPr>
      <w:r>
        <w:rPr>
          <w:rFonts w:hint="eastAsia" w:ascii="方正小标宋简体" w:hAnsi="宋体" w:eastAsia="方正小标宋简体" w:cs="方正小标宋简体"/>
          <w:sz w:val="36"/>
          <w:szCs w:val="36"/>
          <w:highlight w:val="none"/>
          <w:lang w:val="en-US" w:eastAsia="zh-CN"/>
        </w:rPr>
        <w:t>2021</w:t>
      </w:r>
      <w:r>
        <w:rPr>
          <w:rFonts w:hint="eastAsia" w:ascii="方正小标宋简体" w:hAnsi="宋体" w:eastAsia="方正小标宋简体" w:cs="方正小标宋简体"/>
          <w:sz w:val="36"/>
          <w:szCs w:val="36"/>
          <w:highlight w:val="none"/>
        </w:rPr>
        <w:t>年度</w:t>
      </w:r>
      <w:r>
        <w:rPr>
          <w:rFonts w:hint="eastAsia" w:ascii="方正小标宋简体" w:hAnsi="宋体" w:eastAsia="方正小标宋简体" w:cs="方正小标宋简体"/>
          <w:sz w:val="36"/>
          <w:szCs w:val="36"/>
          <w:highlight w:val="none"/>
          <w:lang w:val="en-US" w:eastAsia="zh-CN"/>
        </w:rPr>
        <w:t>武汉市蔡甸区机关事务服务中心</w:t>
      </w:r>
    </w:p>
    <w:p>
      <w:pPr>
        <w:jc w:val="center"/>
        <w:rPr>
          <w:rFonts w:ascii="方正小标宋简体" w:hAnsi="宋体" w:eastAsia="方正小标宋简体" w:cs="Times New Roman"/>
          <w:sz w:val="36"/>
          <w:szCs w:val="36"/>
          <w:highlight w:val="none"/>
        </w:rPr>
      </w:pPr>
      <w:r>
        <w:rPr>
          <w:rFonts w:hint="eastAsia" w:ascii="方正小标宋简体" w:hAnsi="宋体" w:eastAsia="方正小标宋简体" w:cs="方正小标宋简体"/>
          <w:sz w:val="36"/>
          <w:szCs w:val="36"/>
          <w:highlight w:val="none"/>
        </w:rPr>
        <w:t>部门整体绩效自评表</w:t>
      </w:r>
    </w:p>
    <w:p>
      <w:pPr>
        <w:widowControl/>
        <w:jc w:val="left"/>
        <w:rPr>
          <w:rFonts w:hint="eastAsia" w:ascii="宋体" w:hAnsi="宋体" w:eastAsia="宋体" w:cs="楷体_GB2312"/>
          <w:kern w:val="0"/>
          <w:sz w:val="24"/>
          <w:szCs w:val="24"/>
          <w:highlight w:val="none"/>
        </w:rPr>
      </w:pPr>
    </w:p>
    <w:p>
      <w:pPr>
        <w:widowControl w:val="0"/>
        <w:snapToGrid w:val="0"/>
        <w:jc w:val="center"/>
        <w:rPr>
          <w:rFonts w:hint="default" w:ascii="仿宋_GB2312" w:hAnsi="宋体" w:eastAsia="仿宋_GB2312" w:cs="仿宋_GB2312"/>
          <w:kern w:val="0"/>
          <w:sz w:val="21"/>
          <w:lang w:val="en-US" w:eastAsia="zh-CN"/>
        </w:rPr>
      </w:pPr>
      <w:r>
        <w:rPr>
          <w:rFonts w:hint="eastAsia" w:ascii="仿宋_GB2312" w:hAnsi="宋体" w:eastAsia="仿宋_GB2312" w:cs="仿宋_GB2312"/>
          <w:kern w:val="0"/>
          <w:sz w:val="21"/>
          <w:lang w:val="en-US" w:eastAsia="zh-CN"/>
        </w:rPr>
        <w:t>单位名称：武汉市蔡甸区机关事务服务中心          填报日期：2022/3/23</w:t>
      </w:r>
    </w:p>
    <w:tbl>
      <w:tblPr>
        <w:tblStyle w:val="4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1162"/>
        <w:gridCol w:w="1082"/>
        <w:gridCol w:w="1930"/>
        <w:gridCol w:w="1665"/>
        <w:gridCol w:w="19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1138" w:type="pct"/>
            <w:gridSpan w:val="2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lang w:val="en-US" w:eastAsia="zh-CN"/>
              </w:rPr>
              <w:t>单位名称</w:t>
            </w:r>
          </w:p>
        </w:tc>
        <w:tc>
          <w:tcPr>
            <w:tcW w:w="3861" w:type="pct"/>
            <w:gridSpan w:val="4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lang w:val="en-US" w:eastAsia="zh-CN"/>
              </w:rPr>
              <w:t>武汉市蔡甸区机关事务服务中心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1138" w:type="pct"/>
            <w:gridSpan w:val="2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lang w:val="en-US" w:eastAsia="zh-CN"/>
              </w:rPr>
              <w:t>基本支出总额</w:t>
            </w:r>
          </w:p>
        </w:tc>
        <w:tc>
          <w:tcPr>
            <w:tcW w:w="1768" w:type="pct"/>
            <w:gridSpan w:val="2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lang w:val="en-US" w:eastAsia="zh-CN"/>
              </w:rPr>
              <w:t>570.57万元</w:t>
            </w:r>
          </w:p>
        </w:tc>
        <w:tc>
          <w:tcPr>
            <w:tcW w:w="977" w:type="pct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lang w:val="en-US" w:eastAsia="zh-CN"/>
              </w:rPr>
              <w:t>项目支出总额</w:t>
            </w:r>
          </w:p>
        </w:tc>
        <w:tc>
          <w:tcPr>
            <w:tcW w:w="1115" w:type="pct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default" w:ascii="仿宋_GB2312" w:hAnsi="宋体" w:eastAsia="仿宋_GB2312" w:cs="仿宋_GB2312"/>
                <w:kern w:val="0"/>
                <w:sz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lang w:val="en-US" w:eastAsia="zh-CN"/>
              </w:rPr>
              <w:t>3461.94万元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1138" w:type="pct"/>
            <w:gridSpan w:val="2"/>
            <w:vMerge w:val="restart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lang w:val="en-US" w:eastAsia="zh-CN"/>
              </w:rPr>
              <w:t>预算执行情况（万元）</w:t>
            </w:r>
          </w:p>
        </w:tc>
        <w:tc>
          <w:tcPr>
            <w:tcW w:w="635" w:type="pct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lang w:val="en-US" w:eastAsia="zh-CN"/>
              </w:rPr>
            </w:pPr>
          </w:p>
        </w:tc>
        <w:tc>
          <w:tcPr>
            <w:tcW w:w="1133" w:type="pct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lang w:val="en-US" w:eastAsia="zh-CN"/>
              </w:rPr>
              <w:t>预算数（A）</w:t>
            </w:r>
          </w:p>
        </w:tc>
        <w:tc>
          <w:tcPr>
            <w:tcW w:w="977" w:type="pct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lang w:val="en-US" w:eastAsia="zh-CN"/>
              </w:rPr>
              <w:t>执行数（B）</w:t>
            </w:r>
          </w:p>
        </w:tc>
        <w:tc>
          <w:tcPr>
            <w:tcW w:w="1115" w:type="pct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lang w:val="en-US" w:eastAsia="zh-CN"/>
              </w:rPr>
              <w:t>执行率（B/A）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1138" w:type="pct"/>
            <w:gridSpan w:val="2"/>
            <w:vMerge w:val="continue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lang w:val="en-US" w:eastAsia="zh-CN"/>
              </w:rPr>
            </w:pPr>
          </w:p>
        </w:tc>
        <w:tc>
          <w:tcPr>
            <w:tcW w:w="635" w:type="pct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lang w:val="en-US" w:eastAsia="zh-CN"/>
              </w:rPr>
              <w:t>部门整体支出总额</w:t>
            </w:r>
          </w:p>
        </w:tc>
        <w:tc>
          <w:tcPr>
            <w:tcW w:w="1133" w:type="pct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default" w:ascii="仿宋_GB2312" w:hAnsi="宋体" w:eastAsia="仿宋_GB2312" w:cs="仿宋_GB2312"/>
                <w:kern w:val="0"/>
                <w:sz w:val="21"/>
                <w:lang w:val="en-US" w:eastAsia="en-US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lang w:val="en-US" w:eastAsia="zh-CN"/>
              </w:rPr>
              <w:t>4032.51万元</w:t>
            </w:r>
          </w:p>
        </w:tc>
        <w:tc>
          <w:tcPr>
            <w:tcW w:w="977" w:type="pct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lang w:val="zh-CN" w:eastAsia="en-US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lang w:val="en-US" w:eastAsia="zh-CN"/>
              </w:rPr>
              <w:t>4032.51万元</w:t>
            </w:r>
          </w:p>
        </w:tc>
        <w:tc>
          <w:tcPr>
            <w:tcW w:w="1115" w:type="pct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default" w:ascii="仿宋_GB2312" w:hAnsi="宋体" w:eastAsia="仿宋_GB2312" w:cs="仿宋_GB2312"/>
                <w:kern w:val="0"/>
                <w:sz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lang w:val="en-US" w:eastAsia="zh-CN"/>
              </w:rPr>
              <w:t>100%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5000" w:type="pct"/>
            <w:gridSpan w:val="6"/>
            <w:noWrap w:val="0"/>
            <w:vAlign w:val="center"/>
          </w:tcPr>
          <w:p>
            <w:pPr>
              <w:widowControl w:val="0"/>
              <w:snapToGrid w:val="0"/>
              <w:jc w:val="left"/>
              <w:rPr>
                <w:rFonts w:hint="eastAsia" w:ascii="仿宋_GB2312" w:hAnsi="宋体" w:eastAsia="仿宋_GB2312" w:cs="仿宋_GB2312"/>
                <w:kern w:val="0"/>
                <w:sz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lang w:val="en-US" w:eastAsia="zh-CN"/>
              </w:rPr>
              <w:t>年度目标1：做好区委、区政府机关院内安保、消防、维稳工作，确保院内无盗窃、火灾等安全事故发生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456" w:type="pct"/>
            <w:vMerge w:val="restart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lang w:val="en-US" w:eastAsia="zh-CN"/>
              </w:rPr>
              <w:t>年度绩效目标完成情况</w:t>
            </w:r>
          </w:p>
        </w:tc>
        <w:tc>
          <w:tcPr>
            <w:tcW w:w="682" w:type="pct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lang w:val="en-US" w:eastAsia="zh-CN"/>
              </w:rPr>
              <w:t>一级指标</w:t>
            </w:r>
          </w:p>
        </w:tc>
        <w:tc>
          <w:tcPr>
            <w:tcW w:w="635" w:type="pct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lang w:val="en-US" w:eastAsia="zh-CN"/>
              </w:rPr>
              <w:t>二级指标</w:t>
            </w:r>
          </w:p>
        </w:tc>
        <w:tc>
          <w:tcPr>
            <w:tcW w:w="1133" w:type="pct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lang w:val="en-US" w:eastAsia="zh-CN"/>
              </w:rPr>
              <w:t>三级指标</w:t>
            </w:r>
          </w:p>
        </w:tc>
        <w:tc>
          <w:tcPr>
            <w:tcW w:w="977" w:type="pct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lang w:val="en-US" w:eastAsia="zh-CN"/>
              </w:rPr>
              <w:t>年初目标值</w:t>
            </w:r>
          </w:p>
        </w:tc>
        <w:tc>
          <w:tcPr>
            <w:tcW w:w="1115" w:type="pct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lang w:val="en-US" w:eastAsia="zh-CN"/>
              </w:rPr>
              <w:t>实际完成值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456" w:type="pct"/>
            <w:vMerge w:val="continue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lang w:val="en-US" w:eastAsia="zh-CN"/>
              </w:rPr>
            </w:pPr>
          </w:p>
        </w:tc>
        <w:tc>
          <w:tcPr>
            <w:tcW w:w="682" w:type="pct"/>
            <w:vMerge w:val="restart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lang w:val="en-US" w:eastAsia="zh-CN"/>
              </w:rPr>
              <w:t>产出指标</w:t>
            </w:r>
          </w:p>
        </w:tc>
        <w:tc>
          <w:tcPr>
            <w:tcW w:w="635" w:type="pct"/>
            <w:vMerge w:val="restart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default" w:ascii="仿宋_GB2312" w:hAnsi="宋体" w:eastAsia="仿宋_GB2312" w:cs="仿宋_GB2312"/>
                <w:kern w:val="0"/>
                <w:sz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lang w:val="en-US" w:eastAsia="zh-CN"/>
              </w:rPr>
              <w:t>数量指标</w:t>
            </w:r>
          </w:p>
        </w:tc>
        <w:tc>
          <w:tcPr>
            <w:tcW w:w="1133" w:type="pct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default" w:ascii="仿宋_GB2312" w:hAnsi="宋体" w:eastAsia="仿宋_GB2312" w:cs="仿宋_GB2312"/>
                <w:kern w:val="0"/>
                <w:sz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lang w:val="en-US" w:eastAsia="zh-CN"/>
              </w:rPr>
              <w:t>做好机关院内疫情防控工作，组织开展核酸检测</w:t>
            </w:r>
          </w:p>
        </w:tc>
        <w:tc>
          <w:tcPr>
            <w:tcW w:w="977" w:type="pct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default" w:ascii="仿宋_GB2312" w:hAnsi="宋体" w:eastAsia="仿宋_GB2312" w:cs="仿宋_GB2312"/>
                <w:kern w:val="0"/>
                <w:sz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lang w:val="en-US" w:eastAsia="zh-CN"/>
              </w:rPr>
              <w:t>≥2次</w:t>
            </w:r>
          </w:p>
        </w:tc>
        <w:tc>
          <w:tcPr>
            <w:tcW w:w="1115" w:type="pct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default" w:ascii="仿宋_GB2312" w:hAnsi="宋体" w:eastAsia="仿宋_GB2312" w:cs="仿宋_GB2312"/>
                <w:kern w:val="0"/>
                <w:sz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lang w:val="en-US" w:eastAsia="zh-CN"/>
              </w:rPr>
              <w:t>3次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456" w:type="pct"/>
            <w:vMerge w:val="continue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lang w:val="en-US" w:eastAsia="zh-CN"/>
              </w:rPr>
            </w:pPr>
          </w:p>
        </w:tc>
        <w:tc>
          <w:tcPr>
            <w:tcW w:w="682" w:type="pct"/>
            <w:vMerge w:val="continue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lang w:val="en-US" w:eastAsia="zh-CN"/>
              </w:rPr>
            </w:pPr>
          </w:p>
        </w:tc>
        <w:tc>
          <w:tcPr>
            <w:tcW w:w="635" w:type="pct"/>
            <w:vMerge w:val="continue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lang w:val="en-US" w:eastAsia="zh-CN"/>
              </w:rPr>
            </w:pPr>
          </w:p>
        </w:tc>
        <w:tc>
          <w:tcPr>
            <w:tcW w:w="1133" w:type="pct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default" w:ascii="仿宋_GB2312" w:hAnsi="宋体" w:eastAsia="仿宋_GB2312" w:cs="仿宋_GB2312"/>
                <w:kern w:val="0"/>
                <w:sz w:val="21"/>
                <w:lang w:val="en-US" w:eastAsia="zh-CN"/>
              </w:rPr>
            </w:pPr>
            <w:r>
              <w:rPr>
                <w:rFonts w:hint="default" w:ascii="仿宋_GB2312" w:hAnsi="宋体" w:eastAsia="仿宋_GB2312" w:cs="仿宋_GB2312"/>
                <w:kern w:val="0"/>
                <w:sz w:val="21"/>
                <w:lang w:val="en-US" w:eastAsia="zh-CN"/>
              </w:rPr>
              <w:t>设备设施巡查</w:t>
            </w:r>
            <w:r>
              <w:rPr>
                <w:rFonts w:hint="eastAsia" w:ascii="仿宋_GB2312" w:hAnsi="宋体" w:eastAsia="仿宋_GB2312" w:cs="仿宋_GB2312"/>
                <w:kern w:val="0"/>
                <w:sz w:val="21"/>
                <w:lang w:val="en-US" w:eastAsia="zh-CN"/>
              </w:rPr>
              <w:t>人次数</w:t>
            </w:r>
          </w:p>
        </w:tc>
        <w:tc>
          <w:tcPr>
            <w:tcW w:w="977" w:type="pct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default" w:ascii="仿宋_GB2312" w:hAnsi="宋体" w:eastAsia="仿宋_GB2312" w:cs="仿宋_GB2312"/>
                <w:kern w:val="0"/>
                <w:sz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lang w:val="en-US" w:eastAsia="zh-CN"/>
              </w:rPr>
              <w:t>≥200人次</w:t>
            </w:r>
          </w:p>
        </w:tc>
        <w:tc>
          <w:tcPr>
            <w:tcW w:w="1115" w:type="pct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lang w:val="en-US" w:eastAsia="zh-CN"/>
              </w:rPr>
              <w:t>252人次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456" w:type="pct"/>
            <w:vMerge w:val="continue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lang w:val="en-US" w:eastAsia="zh-CN"/>
              </w:rPr>
            </w:pPr>
          </w:p>
        </w:tc>
        <w:tc>
          <w:tcPr>
            <w:tcW w:w="682" w:type="pct"/>
            <w:vMerge w:val="continue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lang w:val="en-US" w:eastAsia="zh-CN"/>
              </w:rPr>
            </w:pPr>
          </w:p>
        </w:tc>
        <w:tc>
          <w:tcPr>
            <w:tcW w:w="635" w:type="pct"/>
            <w:vMerge w:val="continue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default" w:ascii="仿宋_GB2312" w:hAnsi="宋体" w:eastAsia="仿宋_GB2312" w:cs="仿宋_GB2312"/>
                <w:kern w:val="0"/>
                <w:sz w:val="21"/>
                <w:lang w:val="en-US" w:eastAsia="zh-CN"/>
              </w:rPr>
            </w:pPr>
          </w:p>
        </w:tc>
        <w:tc>
          <w:tcPr>
            <w:tcW w:w="1133" w:type="pct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default" w:ascii="仿宋_GB2312" w:hAnsi="宋体" w:eastAsia="仿宋_GB2312" w:cs="仿宋_GB2312"/>
                <w:kern w:val="0"/>
                <w:sz w:val="21"/>
                <w:lang w:val="en-US" w:eastAsia="zh-CN"/>
              </w:rPr>
            </w:pPr>
            <w:r>
              <w:rPr>
                <w:rFonts w:hint="default" w:ascii="仿宋_GB2312" w:hAnsi="宋体" w:eastAsia="仿宋_GB2312" w:cs="仿宋_GB2312"/>
                <w:kern w:val="0"/>
                <w:sz w:val="21"/>
                <w:lang w:val="en-US" w:eastAsia="zh-CN"/>
              </w:rPr>
              <w:t>常规性消防检查</w:t>
            </w:r>
          </w:p>
        </w:tc>
        <w:tc>
          <w:tcPr>
            <w:tcW w:w="977" w:type="pct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default" w:ascii="仿宋_GB2312" w:hAnsi="宋体" w:eastAsia="仿宋_GB2312" w:cs="仿宋_GB2312"/>
                <w:kern w:val="0"/>
                <w:sz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lang w:val="en-US" w:eastAsia="zh-CN"/>
              </w:rPr>
              <w:t>50次</w:t>
            </w:r>
          </w:p>
        </w:tc>
        <w:tc>
          <w:tcPr>
            <w:tcW w:w="1115" w:type="pct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default" w:ascii="仿宋_GB2312" w:hAnsi="宋体" w:eastAsia="仿宋_GB2312" w:cs="仿宋_GB2312"/>
                <w:kern w:val="0"/>
                <w:sz w:val="21"/>
                <w:lang w:val="en-US" w:eastAsia="zh-CN"/>
              </w:rPr>
            </w:pPr>
            <w:r>
              <w:rPr>
                <w:rFonts w:hint="default" w:ascii="仿宋_GB2312" w:hAnsi="宋体" w:eastAsia="仿宋_GB2312" w:cs="仿宋_GB2312"/>
                <w:kern w:val="0"/>
                <w:sz w:val="21"/>
                <w:lang w:val="en-US" w:eastAsia="zh-CN"/>
              </w:rPr>
              <w:t>52次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456" w:type="pct"/>
            <w:vMerge w:val="continue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lang w:val="en-US" w:eastAsia="zh-CN"/>
              </w:rPr>
            </w:pPr>
          </w:p>
        </w:tc>
        <w:tc>
          <w:tcPr>
            <w:tcW w:w="682" w:type="pct"/>
            <w:vMerge w:val="continue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lang w:val="en-US" w:eastAsia="zh-CN"/>
              </w:rPr>
            </w:pPr>
          </w:p>
        </w:tc>
        <w:tc>
          <w:tcPr>
            <w:tcW w:w="635" w:type="pct"/>
            <w:vMerge w:val="continue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default" w:ascii="仿宋_GB2312" w:hAnsi="宋体" w:eastAsia="仿宋_GB2312" w:cs="仿宋_GB2312"/>
                <w:kern w:val="0"/>
                <w:sz w:val="21"/>
                <w:lang w:val="en-US" w:eastAsia="zh-CN"/>
              </w:rPr>
            </w:pPr>
          </w:p>
        </w:tc>
        <w:tc>
          <w:tcPr>
            <w:tcW w:w="1133" w:type="pct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default" w:ascii="仿宋_GB2312" w:hAnsi="宋体" w:eastAsia="仿宋_GB2312" w:cs="仿宋_GB2312"/>
                <w:kern w:val="0"/>
                <w:sz w:val="21"/>
                <w:lang w:val="en-US" w:eastAsia="zh-CN"/>
              </w:rPr>
            </w:pPr>
            <w:r>
              <w:rPr>
                <w:rFonts w:hint="default" w:ascii="仿宋_GB2312" w:hAnsi="宋体" w:eastAsia="仿宋_GB2312" w:cs="仿宋_GB2312"/>
                <w:kern w:val="0"/>
                <w:sz w:val="21"/>
                <w:lang w:val="en-US" w:eastAsia="zh-CN"/>
              </w:rPr>
              <w:t>保洁服务保障覆盖率</w:t>
            </w:r>
          </w:p>
        </w:tc>
        <w:tc>
          <w:tcPr>
            <w:tcW w:w="977" w:type="pct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lang w:val="en-US" w:eastAsia="zh-CN"/>
              </w:rPr>
              <w:t>100%</w:t>
            </w:r>
          </w:p>
        </w:tc>
        <w:tc>
          <w:tcPr>
            <w:tcW w:w="1115" w:type="pct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default" w:ascii="仿宋_GB2312" w:hAnsi="宋体" w:eastAsia="仿宋_GB2312" w:cs="仿宋_GB2312"/>
                <w:kern w:val="0"/>
                <w:sz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lang w:val="en-US" w:eastAsia="zh-CN"/>
              </w:rPr>
              <w:t>100%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456" w:type="pct"/>
            <w:vMerge w:val="continue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lang w:val="en-US" w:eastAsia="zh-CN"/>
              </w:rPr>
            </w:pPr>
          </w:p>
        </w:tc>
        <w:tc>
          <w:tcPr>
            <w:tcW w:w="682" w:type="pct"/>
            <w:vMerge w:val="continue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lang w:val="en-US" w:eastAsia="zh-CN"/>
              </w:rPr>
            </w:pPr>
          </w:p>
        </w:tc>
        <w:tc>
          <w:tcPr>
            <w:tcW w:w="635" w:type="pct"/>
            <w:vMerge w:val="continue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default" w:ascii="仿宋_GB2312" w:hAnsi="宋体" w:eastAsia="仿宋_GB2312" w:cs="仿宋_GB2312"/>
                <w:kern w:val="0"/>
                <w:sz w:val="21"/>
                <w:lang w:val="en-US" w:eastAsia="zh-CN"/>
              </w:rPr>
            </w:pPr>
          </w:p>
        </w:tc>
        <w:tc>
          <w:tcPr>
            <w:tcW w:w="1133" w:type="pct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default" w:ascii="仿宋_GB2312" w:hAnsi="宋体" w:eastAsia="仿宋_GB2312" w:cs="仿宋_GB2312"/>
                <w:kern w:val="0"/>
                <w:sz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lang w:val="en-US" w:eastAsia="zh-CN"/>
              </w:rPr>
              <w:t>接待上访次数</w:t>
            </w:r>
          </w:p>
        </w:tc>
        <w:tc>
          <w:tcPr>
            <w:tcW w:w="977" w:type="pct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default" w:ascii="仿宋_GB2312" w:hAnsi="宋体" w:eastAsia="仿宋_GB2312" w:cs="仿宋_GB2312"/>
                <w:kern w:val="0"/>
                <w:sz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lang w:val="en-US" w:eastAsia="zh-CN"/>
              </w:rPr>
              <w:t>400次</w:t>
            </w:r>
          </w:p>
        </w:tc>
        <w:tc>
          <w:tcPr>
            <w:tcW w:w="1115" w:type="pct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lang w:val="en-US" w:eastAsia="zh-CN"/>
              </w:rPr>
              <w:t>403次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456" w:type="pct"/>
            <w:vMerge w:val="continue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lang w:val="en-US" w:eastAsia="zh-CN"/>
              </w:rPr>
            </w:pPr>
          </w:p>
        </w:tc>
        <w:tc>
          <w:tcPr>
            <w:tcW w:w="682" w:type="pct"/>
            <w:vMerge w:val="continue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lang w:val="en-US" w:eastAsia="zh-CN"/>
              </w:rPr>
            </w:pPr>
          </w:p>
        </w:tc>
        <w:tc>
          <w:tcPr>
            <w:tcW w:w="635" w:type="pct"/>
            <w:vMerge w:val="continue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default" w:ascii="仿宋_GB2312" w:hAnsi="宋体" w:eastAsia="仿宋_GB2312" w:cs="仿宋_GB2312"/>
                <w:kern w:val="0"/>
                <w:sz w:val="21"/>
                <w:lang w:val="en-US" w:eastAsia="zh-CN"/>
              </w:rPr>
            </w:pPr>
          </w:p>
        </w:tc>
        <w:tc>
          <w:tcPr>
            <w:tcW w:w="1133" w:type="pct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default" w:ascii="仿宋_GB2312" w:hAnsi="宋体" w:eastAsia="仿宋_GB2312" w:cs="仿宋_GB2312"/>
                <w:kern w:val="0"/>
                <w:sz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lang w:val="en-US" w:eastAsia="zh-CN"/>
              </w:rPr>
              <w:t>接待上访人数</w:t>
            </w:r>
          </w:p>
        </w:tc>
        <w:tc>
          <w:tcPr>
            <w:tcW w:w="977" w:type="pct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default" w:ascii="仿宋_GB2312" w:hAnsi="宋体" w:eastAsia="仿宋_GB2312" w:cs="仿宋_GB2312"/>
                <w:kern w:val="0"/>
                <w:sz w:val="21"/>
                <w:lang w:val="en-US" w:eastAsia="zh-CN"/>
              </w:rPr>
            </w:pPr>
            <w:r>
              <w:rPr>
                <w:rFonts w:hint="default" w:ascii="仿宋_GB2312" w:hAnsi="宋体" w:eastAsia="仿宋_GB2312" w:cs="仿宋_GB2312"/>
                <w:kern w:val="0"/>
                <w:sz w:val="21"/>
                <w:lang w:val="en-US" w:eastAsia="zh-CN"/>
              </w:rPr>
              <w:t>36</w:t>
            </w:r>
            <w:r>
              <w:rPr>
                <w:rFonts w:hint="eastAsia" w:ascii="仿宋_GB2312" w:hAnsi="宋体" w:eastAsia="仿宋_GB2312" w:cs="仿宋_GB2312"/>
                <w:kern w:val="0"/>
                <w:sz w:val="21"/>
                <w:lang w:val="en-US" w:eastAsia="zh-CN"/>
              </w:rPr>
              <w:t>00</w:t>
            </w:r>
            <w:r>
              <w:rPr>
                <w:rFonts w:hint="default" w:ascii="仿宋_GB2312" w:hAnsi="宋体" w:eastAsia="仿宋_GB2312" w:cs="仿宋_GB2312"/>
                <w:kern w:val="0"/>
                <w:sz w:val="21"/>
                <w:lang w:val="en-US" w:eastAsia="zh-CN"/>
              </w:rPr>
              <w:t>人</w:t>
            </w:r>
          </w:p>
        </w:tc>
        <w:tc>
          <w:tcPr>
            <w:tcW w:w="1115" w:type="pct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default" w:ascii="仿宋_GB2312" w:hAnsi="宋体" w:eastAsia="仿宋_GB2312" w:cs="仿宋_GB2312"/>
                <w:kern w:val="0"/>
                <w:sz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lang w:val="en-US" w:eastAsia="zh-CN"/>
              </w:rPr>
              <w:t>3643人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456" w:type="pct"/>
            <w:vMerge w:val="continue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lang w:val="en-US" w:eastAsia="zh-CN"/>
              </w:rPr>
            </w:pPr>
          </w:p>
        </w:tc>
        <w:tc>
          <w:tcPr>
            <w:tcW w:w="682" w:type="pct"/>
            <w:vMerge w:val="continue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lang w:val="en-US" w:eastAsia="zh-CN"/>
              </w:rPr>
            </w:pPr>
          </w:p>
        </w:tc>
        <w:tc>
          <w:tcPr>
            <w:tcW w:w="635" w:type="pct"/>
            <w:vMerge w:val="restart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default" w:ascii="仿宋_GB2312" w:hAnsi="宋体" w:eastAsia="仿宋_GB2312" w:cs="仿宋_GB2312"/>
                <w:kern w:val="0"/>
                <w:sz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lang w:val="en-US" w:eastAsia="zh-CN"/>
              </w:rPr>
              <w:t>质量指标</w:t>
            </w:r>
          </w:p>
        </w:tc>
        <w:tc>
          <w:tcPr>
            <w:tcW w:w="1133" w:type="pct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default" w:ascii="仿宋_GB2312" w:hAnsi="宋体" w:eastAsia="仿宋_GB2312" w:cs="仿宋_GB2312"/>
                <w:kern w:val="0"/>
                <w:sz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lang w:val="en-US" w:eastAsia="zh-CN"/>
              </w:rPr>
              <w:t>院内</w:t>
            </w:r>
            <w:r>
              <w:rPr>
                <w:rFonts w:hint="default" w:ascii="仿宋_GB2312" w:hAnsi="宋体" w:eastAsia="仿宋_GB2312" w:cs="仿宋_GB2312"/>
                <w:kern w:val="0"/>
                <w:sz w:val="21"/>
                <w:lang w:val="en-US" w:eastAsia="zh-CN"/>
              </w:rPr>
              <w:t>小型维修项目</w:t>
            </w:r>
            <w:r>
              <w:rPr>
                <w:rFonts w:hint="eastAsia" w:ascii="仿宋_GB2312" w:hAnsi="宋体" w:eastAsia="仿宋_GB2312" w:cs="仿宋_GB2312"/>
                <w:kern w:val="0"/>
                <w:sz w:val="21"/>
                <w:lang w:val="en-US" w:eastAsia="zh-CN"/>
              </w:rPr>
              <w:t>验收合格率</w:t>
            </w:r>
          </w:p>
        </w:tc>
        <w:tc>
          <w:tcPr>
            <w:tcW w:w="977" w:type="pct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lang w:val="en-US" w:eastAsia="zh-CN"/>
              </w:rPr>
              <w:t>100%</w:t>
            </w:r>
          </w:p>
        </w:tc>
        <w:tc>
          <w:tcPr>
            <w:tcW w:w="1115" w:type="pct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default" w:ascii="仿宋_GB2312" w:hAnsi="宋体" w:eastAsia="仿宋_GB2312" w:cs="仿宋_GB2312"/>
                <w:kern w:val="0"/>
                <w:sz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lang w:val="en-US" w:eastAsia="zh-CN"/>
              </w:rPr>
              <w:t>100%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456" w:type="pct"/>
            <w:vMerge w:val="continue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lang w:val="en-US" w:eastAsia="zh-CN"/>
              </w:rPr>
            </w:pPr>
          </w:p>
        </w:tc>
        <w:tc>
          <w:tcPr>
            <w:tcW w:w="682" w:type="pct"/>
            <w:vMerge w:val="continue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lang w:val="en-US" w:eastAsia="zh-CN"/>
              </w:rPr>
            </w:pPr>
          </w:p>
        </w:tc>
        <w:tc>
          <w:tcPr>
            <w:tcW w:w="635" w:type="pct"/>
            <w:vMerge w:val="continue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lang w:val="en-US" w:eastAsia="zh-CN"/>
              </w:rPr>
            </w:pPr>
          </w:p>
        </w:tc>
        <w:tc>
          <w:tcPr>
            <w:tcW w:w="1133" w:type="pct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default" w:ascii="仿宋_GB2312" w:hAnsi="宋体" w:eastAsia="仿宋_GB2312" w:cs="仿宋_GB2312"/>
                <w:kern w:val="0"/>
                <w:sz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lang w:val="en-US" w:eastAsia="zh-CN"/>
              </w:rPr>
              <w:t>管理范围安全无事故率</w:t>
            </w:r>
          </w:p>
        </w:tc>
        <w:tc>
          <w:tcPr>
            <w:tcW w:w="977" w:type="pct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default" w:ascii="仿宋_GB2312" w:hAnsi="宋体" w:eastAsia="仿宋_GB2312" w:cs="仿宋_GB2312"/>
                <w:kern w:val="0"/>
                <w:sz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lang w:val="en-US" w:eastAsia="zh-CN"/>
              </w:rPr>
              <w:t>100%</w:t>
            </w:r>
          </w:p>
        </w:tc>
        <w:tc>
          <w:tcPr>
            <w:tcW w:w="1115" w:type="pct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default" w:ascii="仿宋_GB2312" w:hAnsi="宋体" w:eastAsia="仿宋_GB2312" w:cs="仿宋_GB2312"/>
                <w:kern w:val="0"/>
                <w:sz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lang w:val="en-US" w:eastAsia="zh-CN"/>
              </w:rPr>
              <w:t>100%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456" w:type="pct"/>
            <w:vMerge w:val="continue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lang w:val="en-US" w:eastAsia="zh-CN"/>
              </w:rPr>
            </w:pPr>
          </w:p>
        </w:tc>
        <w:tc>
          <w:tcPr>
            <w:tcW w:w="682" w:type="pct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default" w:ascii="仿宋_GB2312" w:hAnsi="宋体" w:eastAsia="仿宋_GB2312" w:cs="仿宋_GB2312"/>
                <w:kern w:val="0"/>
                <w:sz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lang w:val="en-US" w:eastAsia="zh-CN"/>
              </w:rPr>
              <w:t>效益指标</w:t>
            </w:r>
          </w:p>
        </w:tc>
        <w:tc>
          <w:tcPr>
            <w:tcW w:w="635" w:type="pct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lang w:val="en-US" w:eastAsia="zh-CN"/>
              </w:rPr>
              <w:t>社会效益指标</w:t>
            </w:r>
          </w:p>
        </w:tc>
        <w:tc>
          <w:tcPr>
            <w:tcW w:w="1133" w:type="pct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lang w:val="en-US" w:eastAsia="zh-CN"/>
              </w:rPr>
              <w:t>维护机关院内安全稳定，保障院内各单位工作运行正常，各单位更好服务于民。</w:t>
            </w:r>
          </w:p>
        </w:tc>
        <w:tc>
          <w:tcPr>
            <w:tcW w:w="977" w:type="pct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lang w:val="en-US" w:eastAsia="zh-CN"/>
              </w:rPr>
              <w:t>是</w:t>
            </w:r>
          </w:p>
        </w:tc>
        <w:tc>
          <w:tcPr>
            <w:tcW w:w="1115" w:type="pct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default" w:ascii="仿宋_GB2312" w:hAnsi="宋体" w:eastAsia="仿宋_GB2312" w:cs="仿宋_GB2312"/>
                <w:kern w:val="0"/>
                <w:sz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lang w:val="en-US" w:eastAsia="zh-CN"/>
              </w:rPr>
              <w:t>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5000" w:type="pct"/>
            <w:gridSpan w:val="6"/>
            <w:noWrap w:val="0"/>
            <w:vAlign w:val="center"/>
          </w:tcPr>
          <w:p>
            <w:pPr>
              <w:widowControl w:val="0"/>
              <w:snapToGrid w:val="0"/>
              <w:jc w:val="left"/>
              <w:rPr>
                <w:rFonts w:hint="eastAsia" w:ascii="仿宋_GB2312" w:hAnsi="宋体" w:eastAsia="仿宋_GB2312" w:cs="仿宋_GB2312"/>
                <w:kern w:val="0"/>
                <w:sz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lang w:val="en-US" w:eastAsia="zh-CN"/>
              </w:rPr>
              <w:t>年度目标2：规范区委区政府机关固定资产管理；做好存量资产调剂使用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456" w:type="pct"/>
            <w:vMerge w:val="restart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lang w:val="en-US" w:eastAsia="zh-CN"/>
              </w:rPr>
              <w:t>年度绩效目标完成情况</w:t>
            </w:r>
          </w:p>
        </w:tc>
        <w:tc>
          <w:tcPr>
            <w:tcW w:w="682" w:type="pct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lang w:val="en-US" w:eastAsia="zh-CN"/>
              </w:rPr>
              <w:t>一级指标</w:t>
            </w:r>
          </w:p>
        </w:tc>
        <w:tc>
          <w:tcPr>
            <w:tcW w:w="635" w:type="pct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lang w:val="en-US" w:eastAsia="zh-CN"/>
              </w:rPr>
              <w:t>二级指标</w:t>
            </w:r>
          </w:p>
        </w:tc>
        <w:tc>
          <w:tcPr>
            <w:tcW w:w="1133" w:type="pct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lang w:val="en-US" w:eastAsia="zh-CN"/>
              </w:rPr>
              <w:t>三级指标</w:t>
            </w:r>
          </w:p>
        </w:tc>
        <w:tc>
          <w:tcPr>
            <w:tcW w:w="977" w:type="pct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lang w:val="en-US" w:eastAsia="zh-CN"/>
              </w:rPr>
              <w:t>年初目标值</w:t>
            </w:r>
          </w:p>
        </w:tc>
        <w:tc>
          <w:tcPr>
            <w:tcW w:w="1115" w:type="pct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lang w:val="en-US" w:eastAsia="zh-CN"/>
              </w:rPr>
              <w:t>实际完成值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456" w:type="pct"/>
            <w:vMerge w:val="continue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lang w:val="en-US" w:eastAsia="zh-CN"/>
              </w:rPr>
            </w:pPr>
          </w:p>
        </w:tc>
        <w:tc>
          <w:tcPr>
            <w:tcW w:w="682" w:type="pct"/>
            <w:vMerge w:val="restart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lang w:val="en-US" w:eastAsia="zh-CN"/>
              </w:rPr>
              <w:t>产出指标</w:t>
            </w:r>
          </w:p>
        </w:tc>
        <w:tc>
          <w:tcPr>
            <w:tcW w:w="635" w:type="pct"/>
            <w:vMerge w:val="restart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lang w:val="en-US" w:eastAsia="zh-CN"/>
              </w:rPr>
              <w:t>数量指标</w:t>
            </w:r>
          </w:p>
        </w:tc>
        <w:tc>
          <w:tcPr>
            <w:tcW w:w="1133" w:type="pct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default" w:ascii="仿宋_GB2312" w:hAnsi="宋体" w:eastAsia="仿宋_GB2312" w:cs="仿宋_GB2312"/>
                <w:kern w:val="0"/>
                <w:sz w:val="21"/>
                <w:lang w:val="en-US" w:eastAsia="zh-CN"/>
              </w:rPr>
            </w:pPr>
            <w:r>
              <w:rPr>
                <w:rFonts w:hint="default" w:ascii="仿宋_GB2312" w:hAnsi="宋体" w:eastAsia="仿宋_GB2312" w:cs="仿宋_GB2312"/>
                <w:kern w:val="0"/>
                <w:sz w:val="21"/>
                <w:lang w:val="en-US" w:eastAsia="zh-CN"/>
              </w:rPr>
              <w:t>购置固定资产</w:t>
            </w:r>
          </w:p>
        </w:tc>
        <w:tc>
          <w:tcPr>
            <w:tcW w:w="977" w:type="pct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default" w:ascii="仿宋_GB2312" w:hAnsi="宋体" w:eastAsia="仿宋_GB2312" w:cs="仿宋_GB2312"/>
                <w:kern w:val="0"/>
                <w:sz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lang w:val="en-US" w:eastAsia="zh-CN"/>
              </w:rPr>
              <w:t>150件</w:t>
            </w:r>
          </w:p>
        </w:tc>
        <w:tc>
          <w:tcPr>
            <w:tcW w:w="1115" w:type="pct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default" w:ascii="仿宋_GB2312" w:hAnsi="宋体" w:eastAsia="仿宋_GB2312" w:cs="仿宋_GB2312"/>
                <w:kern w:val="0"/>
                <w:sz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lang w:val="en-US" w:eastAsia="zh-CN"/>
              </w:rPr>
              <w:t>160件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456" w:type="pct"/>
            <w:vMerge w:val="continue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lang w:val="en-US" w:eastAsia="zh-CN"/>
              </w:rPr>
            </w:pPr>
          </w:p>
        </w:tc>
        <w:tc>
          <w:tcPr>
            <w:tcW w:w="682" w:type="pct"/>
            <w:vMerge w:val="continue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lang w:val="en-US" w:eastAsia="zh-CN"/>
              </w:rPr>
            </w:pPr>
          </w:p>
        </w:tc>
        <w:tc>
          <w:tcPr>
            <w:tcW w:w="635" w:type="pct"/>
            <w:vMerge w:val="continue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lang w:val="en-US" w:eastAsia="zh-CN"/>
              </w:rPr>
            </w:pPr>
          </w:p>
        </w:tc>
        <w:tc>
          <w:tcPr>
            <w:tcW w:w="1133" w:type="pct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lang w:val="en-US" w:eastAsia="zh-CN"/>
              </w:rPr>
            </w:pPr>
            <w:r>
              <w:rPr>
                <w:rFonts w:hint="default" w:ascii="仿宋_GB2312" w:hAnsi="宋体" w:eastAsia="仿宋_GB2312" w:cs="仿宋_GB2312"/>
                <w:kern w:val="0"/>
                <w:sz w:val="21"/>
                <w:lang w:val="en-US" w:eastAsia="zh-CN"/>
              </w:rPr>
              <w:t>购置</w:t>
            </w:r>
            <w:r>
              <w:rPr>
                <w:rFonts w:hint="eastAsia" w:ascii="仿宋_GB2312" w:hAnsi="宋体" w:eastAsia="仿宋_GB2312" w:cs="仿宋_GB2312"/>
                <w:kern w:val="0"/>
                <w:sz w:val="21"/>
                <w:lang w:val="en-US" w:eastAsia="zh-CN"/>
              </w:rPr>
              <w:t>公务接待车辆</w:t>
            </w:r>
          </w:p>
        </w:tc>
        <w:tc>
          <w:tcPr>
            <w:tcW w:w="977" w:type="pct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default" w:ascii="仿宋_GB2312" w:hAnsi="宋体" w:eastAsia="仿宋_GB2312" w:cs="仿宋_GB2312"/>
                <w:kern w:val="0"/>
                <w:sz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lang w:val="en-US" w:eastAsia="zh-CN"/>
              </w:rPr>
              <w:t>1辆</w:t>
            </w:r>
          </w:p>
        </w:tc>
        <w:tc>
          <w:tcPr>
            <w:tcW w:w="1115" w:type="pct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lang w:val="en-US" w:eastAsia="zh-CN"/>
              </w:rPr>
              <w:t>1辆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456" w:type="pct"/>
            <w:vMerge w:val="continue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lang w:val="en-US" w:eastAsia="zh-CN"/>
              </w:rPr>
            </w:pPr>
          </w:p>
        </w:tc>
        <w:tc>
          <w:tcPr>
            <w:tcW w:w="682" w:type="pct"/>
            <w:vMerge w:val="continue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lang w:val="en-US" w:eastAsia="zh-CN"/>
              </w:rPr>
            </w:pPr>
          </w:p>
        </w:tc>
        <w:tc>
          <w:tcPr>
            <w:tcW w:w="635" w:type="pct"/>
            <w:vMerge w:val="continue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lang w:val="en-US" w:eastAsia="zh-CN"/>
              </w:rPr>
            </w:pPr>
          </w:p>
        </w:tc>
        <w:tc>
          <w:tcPr>
            <w:tcW w:w="1133" w:type="pct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default" w:ascii="仿宋_GB2312" w:hAnsi="宋体" w:eastAsia="仿宋_GB2312" w:cs="仿宋_GB2312"/>
                <w:kern w:val="0"/>
                <w:sz w:val="21"/>
                <w:lang w:val="en-US" w:eastAsia="zh-CN"/>
              </w:rPr>
            </w:pPr>
            <w:r>
              <w:rPr>
                <w:rFonts w:hint="default" w:ascii="仿宋_GB2312" w:hAnsi="宋体" w:eastAsia="仿宋_GB2312" w:cs="仿宋_GB2312"/>
                <w:kern w:val="0"/>
                <w:sz w:val="21"/>
                <w:lang w:val="en-US" w:eastAsia="zh-CN"/>
              </w:rPr>
              <w:t>固定资产购置数量同比去年减少</w:t>
            </w:r>
            <w:r>
              <w:rPr>
                <w:rFonts w:hint="eastAsia" w:ascii="仿宋_GB2312" w:hAnsi="宋体" w:eastAsia="仿宋_GB2312" w:cs="仿宋_GB2312"/>
                <w:kern w:val="0"/>
                <w:sz w:val="21"/>
                <w:lang w:val="en-US" w:eastAsia="zh-CN"/>
              </w:rPr>
              <w:t>数量</w:t>
            </w:r>
          </w:p>
        </w:tc>
        <w:tc>
          <w:tcPr>
            <w:tcW w:w="977" w:type="pct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default" w:ascii="仿宋_GB2312" w:hAnsi="宋体" w:eastAsia="仿宋_GB2312" w:cs="仿宋_GB2312"/>
                <w:kern w:val="0"/>
                <w:sz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lang w:val="en-US" w:eastAsia="zh-CN"/>
              </w:rPr>
              <w:t>50件</w:t>
            </w:r>
          </w:p>
        </w:tc>
        <w:tc>
          <w:tcPr>
            <w:tcW w:w="1115" w:type="pct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lang w:val="en-US" w:eastAsia="zh-CN"/>
              </w:rPr>
              <w:t>69件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456" w:type="pct"/>
            <w:vMerge w:val="continue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lang w:val="en-US" w:eastAsia="zh-CN"/>
              </w:rPr>
            </w:pPr>
          </w:p>
        </w:tc>
        <w:tc>
          <w:tcPr>
            <w:tcW w:w="682" w:type="pct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lang w:val="en-US" w:eastAsia="zh-CN"/>
              </w:rPr>
              <w:t>效益指标</w:t>
            </w:r>
          </w:p>
        </w:tc>
        <w:tc>
          <w:tcPr>
            <w:tcW w:w="635" w:type="pct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default" w:ascii="仿宋_GB2312" w:hAnsi="宋体" w:eastAsia="仿宋_GB2312" w:cs="仿宋_GB2312"/>
                <w:kern w:val="0"/>
                <w:sz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lang w:val="en-US" w:eastAsia="zh-CN"/>
              </w:rPr>
              <w:t>可持续影响指标</w:t>
            </w:r>
          </w:p>
        </w:tc>
        <w:tc>
          <w:tcPr>
            <w:tcW w:w="1133" w:type="pct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default" w:ascii="仿宋_GB2312" w:hAnsi="宋体" w:eastAsia="仿宋_GB2312" w:cs="仿宋_GB2312"/>
                <w:kern w:val="0"/>
                <w:sz w:val="21"/>
                <w:lang w:val="en-US" w:eastAsia="zh-CN"/>
              </w:rPr>
            </w:pPr>
            <w:r>
              <w:rPr>
                <w:rFonts w:hint="default" w:ascii="仿宋_GB2312" w:hAnsi="宋体" w:eastAsia="仿宋_GB2312" w:cs="仿宋_GB2312"/>
                <w:kern w:val="0"/>
                <w:sz w:val="21"/>
                <w:lang w:val="en-US" w:eastAsia="zh-CN"/>
              </w:rPr>
              <w:t>厉行节约，杜绝浪费</w:t>
            </w:r>
          </w:p>
        </w:tc>
        <w:tc>
          <w:tcPr>
            <w:tcW w:w="977" w:type="pct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default" w:ascii="仿宋_GB2312" w:hAnsi="宋体" w:eastAsia="仿宋_GB2312" w:cs="仿宋_GB2312"/>
                <w:kern w:val="0"/>
                <w:sz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lang w:val="en-US" w:eastAsia="zh-CN"/>
              </w:rPr>
              <w:t>100%</w:t>
            </w:r>
          </w:p>
        </w:tc>
        <w:tc>
          <w:tcPr>
            <w:tcW w:w="1115" w:type="pct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default" w:ascii="仿宋_GB2312" w:hAnsi="宋体" w:eastAsia="仿宋_GB2312" w:cs="仿宋_GB2312"/>
                <w:kern w:val="0"/>
                <w:sz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lang w:val="en-US" w:eastAsia="zh-CN"/>
              </w:rPr>
              <w:t>100%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5000" w:type="pct"/>
            <w:gridSpan w:val="6"/>
            <w:noWrap w:val="0"/>
            <w:vAlign w:val="center"/>
          </w:tcPr>
          <w:p>
            <w:pPr>
              <w:widowControl w:val="0"/>
              <w:snapToGrid w:val="0"/>
              <w:jc w:val="left"/>
              <w:rPr>
                <w:rFonts w:hint="default" w:ascii="仿宋_GB2312" w:hAnsi="宋体" w:eastAsia="仿宋_GB2312" w:cs="仿宋_GB2312"/>
                <w:kern w:val="0"/>
                <w:sz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lang w:val="en-US" w:eastAsia="zh-CN"/>
              </w:rPr>
              <w:t>年度目标3：规范完成全区公务接待工作、会务保障任务，无违规违纪、超标准问题发生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456" w:type="pct"/>
            <w:vMerge w:val="restart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lang w:val="en-US" w:eastAsia="zh-CN"/>
              </w:rPr>
              <w:t>年度绩效目标完成情况</w:t>
            </w:r>
          </w:p>
        </w:tc>
        <w:tc>
          <w:tcPr>
            <w:tcW w:w="682" w:type="pct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lang w:val="en-US" w:eastAsia="zh-CN"/>
              </w:rPr>
              <w:t>一级指标</w:t>
            </w:r>
          </w:p>
        </w:tc>
        <w:tc>
          <w:tcPr>
            <w:tcW w:w="635" w:type="pct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lang w:val="en-US" w:eastAsia="zh-CN"/>
              </w:rPr>
              <w:t>二级指标</w:t>
            </w:r>
          </w:p>
        </w:tc>
        <w:tc>
          <w:tcPr>
            <w:tcW w:w="1133" w:type="pct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lang w:val="en-US" w:eastAsia="zh-CN"/>
              </w:rPr>
              <w:t>三级指标</w:t>
            </w:r>
          </w:p>
        </w:tc>
        <w:tc>
          <w:tcPr>
            <w:tcW w:w="977" w:type="pct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lang w:val="en-US" w:eastAsia="zh-CN"/>
              </w:rPr>
              <w:t>年初目标值</w:t>
            </w:r>
          </w:p>
        </w:tc>
        <w:tc>
          <w:tcPr>
            <w:tcW w:w="1115" w:type="pct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lang w:val="en-US" w:eastAsia="zh-CN"/>
              </w:rPr>
              <w:t>实际完成值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456" w:type="pct"/>
            <w:vMerge w:val="continue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lang w:val="en-US" w:eastAsia="zh-CN"/>
              </w:rPr>
            </w:pPr>
          </w:p>
        </w:tc>
        <w:tc>
          <w:tcPr>
            <w:tcW w:w="682" w:type="pct"/>
            <w:vMerge w:val="restart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lang w:val="en-US" w:eastAsia="zh-CN"/>
              </w:rPr>
              <w:t>产出指标</w:t>
            </w:r>
          </w:p>
          <w:p>
            <w:pPr>
              <w:widowControl w:val="0"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lang w:val="en-US" w:eastAsia="zh-CN"/>
              </w:rPr>
            </w:pPr>
          </w:p>
        </w:tc>
        <w:tc>
          <w:tcPr>
            <w:tcW w:w="635" w:type="pct"/>
            <w:vMerge w:val="restart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default" w:ascii="仿宋_GB2312" w:hAnsi="宋体" w:eastAsia="仿宋_GB2312" w:cs="仿宋_GB2312"/>
                <w:kern w:val="0"/>
                <w:sz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lang w:val="en-US" w:eastAsia="zh-CN"/>
              </w:rPr>
              <w:t>数量指标</w:t>
            </w:r>
          </w:p>
        </w:tc>
        <w:tc>
          <w:tcPr>
            <w:tcW w:w="1133" w:type="pct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default" w:ascii="仿宋_GB2312" w:hAnsi="宋体" w:eastAsia="仿宋_GB2312" w:cs="仿宋_GB2312"/>
                <w:kern w:val="0"/>
                <w:sz w:val="21"/>
                <w:lang w:val="en-US" w:eastAsia="zh-CN"/>
              </w:rPr>
            </w:pPr>
            <w:r>
              <w:rPr>
                <w:rFonts w:hint="default" w:ascii="仿宋_GB2312" w:hAnsi="宋体" w:eastAsia="仿宋_GB2312" w:cs="仿宋_GB2312"/>
                <w:kern w:val="0"/>
                <w:sz w:val="21"/>
                <w:lang w:val="en-US" w:eastAsia="zh-CN"/>
              </w:rPr>
              <w:t>公务接待活动</w:t>
            </w:r>
          </w:p>
        </w:tc>
        <w:tc>
          <w:tcPr>
            <w:tcW w:w="977" w:type="pct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default" w:ascii="仿宋_GB2312" w:hAnsi="宋体" w:eastAsia="仿宋_GB2312" w:cs="仿宋_GB2312"/>
                <w:kern w:val="0"/>
                <w:sz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lang w:val="en-US" w:eastAsia="zh-CN"/>
              </w:rPr>
              <w:t>6</w:t>
            </w:r>
            <w:bookmarkStart w:id="0" w:name="_GoBack"/>
            <w:bookmarkEnd w:id="0"/>
            <w:r>
              <w:rPr>
                <w:rFonts w:hint="eastAsia" w:ascii="仿宋_GB2312" w:hAnsi="宋体" w:eastAsia="仿宋_GB2312" w:cs="仿宋_GB2312"/>
                <w:kern w:val="0"/>
                <w:sz w:val="21"/>
                <w:lang w:val="en-US" w:eastAsia="zh-CN"/>
              </w:rPr>
              <w:t>0起</w:t>
            </w:r>
          </w:p>
        </w:tc>
        <w:tc>
          <w:tcPr>
            <w:tcW w:w="1115" w:type="pct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default" w:ascii="仿宋_GB2312" w:hAnsi="宋体" w:eastAsia="仿宋_GB2312" w:cs="仿宋_GB2312"/>
                <w:kern w:val="0"/>
                <w:sz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lang w:val="en-US" w:eastAsia="zh-CN"/>
              </w:rPr>
              <w:t>98起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56" w:type="pct"/>
            <w:vMerge w:val="continue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lang w:val="en-US" w:eastAsia="zh-CN"/>
              </w:rPr>
            </w:pPr>
          </w:p>
        </w:tc>
        <w:tc>
          <w:tcPr>
            <w:tcW w:w="682" w:type="pct"/>
            <w:vMerge w:val="continue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lang w:val="en-US" w:eastAsia="zh-CN"/>
              </w:rPr>
            </w:pPr>
          </w:p>
        </w:tc>
        <w:tc>
          <w:tcPr>
            <w:tcW w:w="635" w:type="pct"/>
            <w:vMerge w:val="continue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lang w:val="en-US" w:eastAsia="zh-CN"/>
              </w:rPr>
            </w:pPr>
          </w:p>
        </w:tc>
        <w:tc>
          <w:tcPr>
            <w:tcW w:w="1133" w:type="pct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default" w:ascii="仿宋_GB2312" w:hAnsi="宋体" w:eastAsia="仿宋_GB2312" w:cs="仿宋_GB2312"/>
                <w:kern w:val="0"/>
                <w:sz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lang w:val="en-US" w:eastAsia="zh-CN"/>
              </w:rPr>
              <w:t>会议服务保障工作会议场次</w:t>
            </w:r>
          </w:p>
        </w:tc>
        <w:tc>
          <w:tcPr>
            <w:tcW w:w="977" w:type="pct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default" w:ascii="仿宋_GB2312" w:hAnsi="宋体" w:eastAsia="仿宋_GB2312" w:cs="仿宋_GB2312"/>
                <w:kern w:val="0"/>
                <w:sz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lang w:val="en-US" w:eastAsia="zh-CN"/>
              </w:rPr>
              <w:t>800场</w:t>
            </w:r>
          </w:p>
        </w:tc>
        <w:tc>
          <w:tcPr>
            <w:tcW w:w="1115" w:type="pct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default" w:ascii="仿宋_GB2312" w:hAnsi="宋体" w:eastAsia="仿宋_GB2312" w:cs="仿宋_GB2312"/>
                <w:kern w:val="0"/>
                <w:sz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lang w:val="en-US" w:eastAsia="zh-CN"/>
              </w:rPr>
              <w:t>873场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456" w:type="pct"/>
            <w:vMerge w:val="continue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lang w:val="en-US" w:eastAsia="zh-CN"/>
              </w:rPr>
            </w:pPr>
          </w:p>
        </w:tc>
        <w:tc>
          <w:tcPr>
            <w:tcW w:w="682" w:type="pct"/>
            <w:vMerge w:val="continue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lang w:val="en-US" w:eastAsia="zh-CN"/>
              </w:rPr>
            </w:pPr>
          </w:p>
        </w:tc>
        <w:tc>
          <w:tcPr>
            <w:tcW w:w="635" w:type="pct"/>
            <w:vMerge w:val="restart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default" w:ascii="仿宋_GB2312" w:hAnsi="宋体" w:eastAsia="仿宋_GB2312" w:cs="仿宋_GB2312"/>
                <w:kern w:val="0"/>
                <w:sz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lang w:val="en-US" w:eastAsia="zh-CN"/>
              </w:rPr>
              <w:t>质量指标</w:t>
            </w:r>
          </w:p>
        </w:tc>
        <w:tc>
          <w:tcPr>
            <w:tcW w:w="1133" w:type="pct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default" w:ascii="仿宋_GB2312" w:hAnsi="宋体" w:eastAsia="仿宋_GB2312" w:cs="仿宋_GB2312"/>
                <w:kern w:val="0"/>
                <w:sz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lang w:val="en-US" w:eastAsia="zh-CN"/>
              </w:rPr>
              <w:t>会议、接待如期进行，无事故</w:t>
            </w:r>
          </w:p>
        </w:tc>
        <w:tc>
          <w:tcPr>
            <w:tcW w:w="977" w:type="pct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default" w:ascii="仿宋_GB2312" w:hAnsi="宋体" w:eastAsia="仿宋_GB2312" w:cs="仿宋_GB2312"/>
                <w:kern w:val="0"/>
                <w:sz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lang w:val="en-US" w:eastAsia="zh-CN"/>
              </w:rPr>
              <w:t>100%</w:t>
            </w:r>
          </w:p>
        </w:tc>
        <w:tc>
          <w:tcPr>
            <w:tcW w:w="1115" w:type="pct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default" w:ascii="仿宋_GB2312" w:hAnsi="宋体" w:eastAsia="仿宋_GB2312" w:cs="仿宋_GB2312"/>
                <w:kern w:val="0"/>
                <w:sz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lang w:val="en-US" w:eastAsia="zh-CN"/>
              </w:rPr>
              <w:t>100%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456" w:type="pct"/>
            <w:vMerge w:val="continue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lang w:val="en-US" w:eastAsia="zh-CN"/>
              </w:rPr>
            </w:pPr>
          </w:p>
        </w:tc>
        <w:tc>
          <w:tcPr>
            <w:tcW w:w="682" w:type="pct"/>
            <w:vMerge w:val="continue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lang w:val="en-US" w:eastAsia="zh-CN"/>
              </w:rPr>
            </w:pPr>
          </w:p>
        </w:tc>
        <w:tc>
          <w:tcPr>
            <w:tcW w:w="635" w:type="pct"/>
            <w:vMerge w:val="continue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lang w:val="en-US" w:eastAsia="zh-CN"/>
              </w:rPr>
            </w:pPr>
          </w:p>
        </w:tc>
        <w:tc>
          <w:tcPr>
            <w:tcW w:w="1133" w:type="pct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lang w:val="en-US" w:eastAsia="zh-CN"/>
              </w:rPr>
              <w:t>公务接待无违规违纪、超标准问题发生</w:t>
            </w:r>
          </w:p>
        </w:tc>
        <w:tc>
          <w:tcPr>
            <w:tcW w:w="977" w:type="pct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lang w:val="en-US" w:eastAsia="zh-CN"/>
              </w:rPr>
              <w:t>100%</w:t>
            </w:r>
          </w:p>
        </w:tc>
        <w:tc>
          <w:tcPr>
            <w:tcW w:w="1115" w:type="pct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lang w:val="en-US" w:eastAsia="zh-CN"/>
              </w:rPr>
              <w:t>100%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456" w:type="pct"/>
            <w:vMerge w:val="continue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lang w:val="en-US" w:eastAsia="zh-CN"/>
              </w:rPr>
            </w:pPr>
          </w:p>
        </w:tc>
        <w:tc>
          <w:tcPr>
            <w:tcW w:w="682" w:type="pct"/>
            <w:vMerge w:val="continue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lang w:val="en-US" w:eastAsia="zh-CN"/>
              </w:rPr>
            </w:pPr>
          </w:p>
        </w:tc>
        <w:tc>
          <w:tcPr>
            <w:tcW w:w="635" w:type="pct"/>
            <w:vMerge w:val="restart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default" w:ascii="仿宋_GB2312" w:hAnsi="宋体" w:eastAsia="仿宋_GB2312" w:cs="仿宋_GB2312"/>
                <w:kern w:val="0"/>
                <w:sz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lang w:val="en-US" w:eastAsia="zh-CN"/>
              </w:rPr>
              <w:t>成本指标</w:t>
            </w:r>
          </w:p>
        </w:tc>
        <w:tc>
          <w:tcPr>
            <w:tcW w:w="1133" w:type="pct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default" w:ascii="仿宋_GB2312" w:hAnsi="宋体" w:eastAsia="仿宋_GB2312" w:cs="仿宋_GB2312"/>
                <w:kern w:val="0"/>
                <w:sz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lang w:val="en-US" w:eastAsia="zh-CN"/>
              </w:rPr>
              <w:t>一般公务接待标准</w:t>
            </w:r>
          </w:p>
        </w:tc>
        <w:tc>
          <w:tcPr>
            <w:tcW w:w="977" w:type="pct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default" w:ascii="仿宋_GB2312" w:hAnsi="宋体" w:eastAsia="仿宋_GB2312" w:cs="仿宋_GB2312"/>
                <w:kern w:val="0"/>
                <w:sz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lang w:val="en-US" w:eastAsia="zh-CN"/>
              </w:rPr>
              <w:t>80元/人</w:t>
            </w:r>
          </w:p>
        </w:tc>
        <w:tc>
          <w:tcPr>
            <w:tcW w:w="1115" w:type="pct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default" w:ascii="仿宋_GB2312" w:hAnsi="宋体" w:eastAsia="仿宋_GB2312" w:cs="仿宋_GB2312"/>
                <w:kern w:val="0"/>
                <w:sz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lang w:val="en-US" w:eastAsia="zh-CN"/>
              </w:rPr>
              <w:t>80元/人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456" w:type="pct"/>
            <w:vMerge w:val="continue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lang w:val="en-US" w:eastAsia="zh-CN"/>
              </w:rPr>
            </w:pPr>
          </w:p>
        </w:tc>
        <w:tc>
          <w:tcPr>
            <w:tcW w:w="682" w:type="pct"/>
            <w:vMerge w:val="continue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lang w:val="en-US" w:eastAsia="zh-CN"/>
              </w:rPr>
            </w:pPr>
          </w:p>
        </w:tc>
        <w:tc>
          <w:tcPr>
            <w:tcW w:w="635" w:type="pct"/>
            <w:vMerge w:val="continue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lang w:val="en-US" w:eastAsia="zh-CN"/>
              </w:rPr>
            </w:pPr>
          </w:p>
        </w:tc>
        <w:tc>
          <w:tcPr>
            <w:tcW w:w="1133" w:type="pct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default" w:ascii="仿宋_GB2312" w:hAnsi="宋体" w:eastAsia="仿宋_GB2312" w:cs="仿宋_GB2312"/>
                <w:kern w:val="0"/>
                <w:sz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lang w:val="en-US" w:eastAsia="zh-CN"/>
              </w:rPr>
              <w:t>商务接待标准</w:t>
            </w:r>
          </w:p>
        </w:tc>
        <w:tc>
          <w:tcPr>
            <w:tcW w:w="977" w:type="pct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default" w:ascii="仿宋_GB2312" w:hAnsi="宋体" w:eastAsia="仿宋_GB2312" w:cs="仿宋_GB2312"/>
                <w:kern w:val="0"/>
                <w:sz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lang w:val="en-US" w:eastAsia="zh-CN"/>
              </w:rPr>
              <w:t>200元/人</w:t>
            </w:r>
          </w:p>
        </w:tc>
        <w:tc>
          <w:tcPr>
            <w:tcW w:w="1115" w:type="pct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lang w:val="en-US" w:eastAsia="zh-CN"/>
              </w:rPr>
              <w:t>200元/人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456" w:type="pct"/>
            <w:vMerge w:val="continue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lang w:val="en-US" w:eastAsia="zh-CN"/>
              </w:rPr>
            </w:pPr>
          </w:p>
        </w:tc>
        <w:tc>
          <w:tcPr>
            <w:tcW w:w="682" w:type="pct"/>
            <w:vMerge w:val="restart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lang w:val="en-US" w:eastAsia="zh-CN"/>
              </w:rPr>
              <w:t>效益指标</w:t>
            </w:r>
          </w:p>
        </w:tc>
        <w:tc>
          <w:tcPr>
            <w:tcW w:w="635" w:type="pct"/>
            <w:vMerge w:val="restart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lang w:val="en-US" w:eastAsia="zh-CN"/>
              </w:rPr>
              <w:t>社会效益指标</w:t>
            </w:r>
          </w:p>
        </w:tc>
        <w:tc>
          <w:tcPr>
            <w:tcW w:w="1133" w:type="pct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lang w:val="en-US" w:eastAsia="zh-CN"/>
              </w:rPr>
              <w:t>严把公务接待标准，积极推行公务简餐、自助餐，杜绝公务接待活动中的享乐主义、奢靡之风</w:t>
            </w:r>
          </w:p>
        </w:tc>
        <w:tc>
          <w:tcPr>
            <w:tcW w:w="977" w:type="pct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default" w:ascii="仿宋_GB2312" w:hAnsi="宋体" w:eastAsia="仿宋_GB2312" w:cs="仿宋_GB2312"/>
                <w:kern w:val="0"/>
                <w:sz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lang w:val="en-US" w:eastAsia="zh-CN"/>
              </w:rPr>
              <w:t>是</w:t>
            </w:r>
          </w:p>
        </w:tc>
        <w:tc>
          <w:tcPr>
            <w:tcW w:w="1115" w:type="pct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default" w:ascii="仿宋_GB2312" w:hAnsi="宋体" w:eastAsia="仿宋_GB2312" w:cs="仿宋_GB2312"/>
                <w:kern w:val="0"/>
                <w:sz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lang w:val="en-US" w:eastAsia="zh-CN"/>
              </w:rPr>
              <w:t>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456" w:type="pct"/>
            <w:vMerge w:val="continue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lang w:val="en-US" w:eastAsia="zh-CN"/>
              </w:rPr>
            </w:pPr>
          </w:p>
        </w:tc>
        <w:tc>
          <w:tcPr>
            <w:tcW w:w="682" w:type="pct"/>
            <w:vMerge w:val="continue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lang w:val="en-US" w:eastAsia="zh-CN"/>
              </w:rPr>
            </w:pPr>
          </w:p>
        </w:tc>
        <w:tc>
          <w:tcPr>
            <w:tcW w:w="635" w:type="pct"/>
            <w:vMerge w:val="continue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lang w:val="en-US" w:eastAsia="zh-CN"/>
              </w:rPr>
            </w:pPr>
          </w:p>
        </w:tc>
        <w:tc>
          <w:tcPr>
            <w:tcW w:w="1133" w:type="pct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lang w:val="en-US" w:eastAsia="zh-CN"/>
              </w:rPr>
              <w:t>重大会议服务保障“两高三致”</w:t>
            </w:r>
          </w:p>
        </w:tc>
        <w:tc>
          <w:tcPr>
            <w:tcW w:w="977" w:type="pct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lang w:val="en-US" w:eastAsia="zh-CN"/>
              </w:rPr>
              <w:t>是</w:t>
            </w:r>
          </w:p>
        </w:tc>
        <w:tc>
          <w:tcPr>
            <w:tcW w:w="1115" w:type="pct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lang w:val="en-US" w:eastAsia="zh-CN"/>
              </w:rPr>
              <w:t>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5000" w:type="pct"/>
            <w:gridSpan w:val="6"/>
            <w:noWrap w:val="0"/>
            <w:vAlign w:val="center"/>
          </w:tcPr>
          <w:p>
            <w:pPr>
              <w:widowControl w:val="0"/>
              <w:snapToGrid w:val="0"/>
              <w:jc w:val="left"/>
              <w:rPr>
                <w:rFonts w:hint="default" w:ascii="仿宋_GB2312" w:hAnsi="宋体" w:eastAsia="仿宋_GB2312" w:cs="仿宋_GB2312"/>
                <w:kern w:val="0"/>
                <w:sz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lang w:val="en-US" w:eastAsia="zh-CN"/>
              </w:rPr>
              <w:t>年度目标4：规范区委区政府机关食堂管理，提高服务质量；倡导厉行节约，制止餐饮浪费，厨余垃圾人均日产量同比减少2%，推进健康食堂建设，机关干部满意率90%以上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456" w:type="pct"/>
            <w:vMerge w:val="restart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lang w:val="en-US" w:eastAsia="zh-CN"/>
              </w:rPr>
              <w:t>年度绩效目标完成情况</w:t>
            </w:r>
          </w:p>
        </w:tc>
        <w:tc>
          <w:tcPr>
            <w:tcW w:w="682" w:type="pct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lang w:val="en-US" w:eastAsia="zh-CN"/>
              </w:rPr>
              <w:t>一级指标</w:t>
            </w:r>
          </w:p>
        </w:tc>
        <w:tc>
          <w:tcPr>
            <w:tcW w:w="635" w:type="pct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lang w:val="en-US" w:eastAsia="zh-CN"/>
              </w:rPr>
              <w:t>二级指标</w:t>
            </w:r>
          </w:p>
        </w:tc>
        <w:tc>
          <w:tcPr>
            <w:tcW w:w="1133" w:type="pct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lang w:val="en-US" w:eastAsia="zh-CN"/>
              </w:rPr>
              <w:t>三级指标</w:t>
            </w:r>
          </w:p>
        </w:tc>
        <w:tc>
          <w:tcPr>
            <w:tcW w:w="977" w:type="pct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lang w:val="en-US" w:eastAsia="zh-CN"/>
              </w:rPr>
              <w:t>年初目标值</w:t>
            </w:r>
          </w:p>
        </w:tc>
        <w:tc>
          <w:tcPr>
            <w:tcW w:w="1115" w:type="pct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lang w:val="en-US" w:eastAsia="zh-CN"/>
              </w:rPr>
              <w:t>实际完成值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456" w:type="pct"/>
            <w:vMerge w:val="continue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lang w:val="en-US" w:eastAsia="zh-CN"/>
              </w:rPr>
            </w:pPr>
          </w:p>
        </w:tc>
        <w:tc>
          <w:tcPr>
            <w:tcW w:w="682" w:type="pct"/>
            <w:vMerge w:val="restart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lang w:val="en-US" w:eastAsia="zh-CN"/>
              </w:rPr>
              <w:t>产出指标</w:t>
            </w:r>
          </w:p>
        </w:tc>
        <w:tc>
          <w:tcPr>
            <w:tcW w:w="635" w:type="pct"/>
            <w:vMerge w:val="restart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lang w:val="en-US" w:eastAsia="zh-CN"/>
              </w:rPr>
              <w:t>数量指标</w:t>
            </w:r>
          </w:p>
        </w:tc>
        <w:tc>
          <w:tcPr>
            <w:tcW w:w="1133" w:type="pct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default" w:ascii="仿宋_GB2312" w:hAnsi="宋体" w:eastAsia="仿宋_GB2312" w:cs="仿宋_GB2312"/>
                <w:kern w:val="0"/>
                <w:sz w:val="21"/>
                <w:lang w:val="en-US" w:eastAsia="zh-CN"/>
              </w:rPr>
            </w:pPr>
            <w:r>
              <w:rPr>
                <w:rFonts w:hint="default" w:ascii="仿宋_GB2312" w:hAnsi="宋体" w:eastAsia="仿宋_GB2312" w:cs="仿宋_GB2312"/>
                <w:kern w:val="0"/>
                <w:sz w:val="21"/>
                <w:lang w:val="en-US" w:eastAsia="zh-CN"/>
              </w:rPr>
              <w:t>机关食堂厨余垃圾日产量同比去年减少</w:t>
            </w:r>
            <w:r>
              <w:rPr>
                <w:rFonts w:hint="eastAsia" w:ascii="仿宋_GB2312" w:hAnsi="宋体" w:eastAsia="仿宋_GB2312" w:cs="仿宋_GB2312"/>
                <w:kern w:val="0"/>
                <w:sz w:val="21"/>
                <w:lang w:val="en-US" w:eastAsia="zh-CN"/>
              </w:rPr>
              <w:t>量</w:t>
            </w:r>
          </w:p>
        </w:tc>
        <w:tc>
          <w:tcPr>
            <w:tcW w:w="977" w:type="pct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default" w:ascii="仿宋_GB2312" w:hAnsi="宋体" w:eastAsia="仿宋_GB2312" w:cs="仿宋_GB2312"/>
                <w:kern w:val="0"/>
                <w:sz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lang w:val="en-US" w:eastAsia="zh-CN"/>
              </w:rPr>
              <w:t>2%</w:t>
            </w:r>
          </w:p>
        </w:tc>
        <w:tc>
          <w:tcPr>
            <w:tcW w:w="1115" w:type="pct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default" w:ascii="仿宋_GB2312" w:hAnsi="宋体" w:eastAsia="仿宋_GB2312" w:cs="仿宋_GB2312"/>
                <w:kern w:val="0"/>
                <w:sz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lang w:val="en-US" w:eastAsia="zh-CN"/>
              </w:rPr>
              <w:t>8%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456" w:type="pct"/>
            <w:vMerge w:val="continue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lang w:val="en-US" w:eastAsia="zh-CN"/>
              </w:rPr>
            </w:pPr>
          </w:p>
        </w:tc>
        <w:tc>
          <w:tcPr>
            <w:tcW w:w="682" w:type="pct"/>
            <w:vMerge w:val="continue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lang w:val="en-US" w:eastAsia="zh-CN"/>
              </w:rPr>
            </w:pPr>
          </w:p>
        </w:tc>
        <w:tc>
          <w:tcPr>
            <w:tcW w:w="635" w:type="pct"/>
            <w:vMerge w:val="continue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lang w:val="en-US" w:eastAsia="zh-CN"/>
              </w:rPr>
            </w:pPr>
          </w:p>
        </w:tc>
        <w:tc>
          <w:tcPr>
            <w:tcW w:w="1133" w:type="pct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default" w:ascii="仿宋_GB2312" w:hAnsi="宋体" w:eastAsia="仿宋_GB2312" w:cs="仿宋_GB2312"/>
                <w:kern w:val="0"/>
                <w:sz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lang w:val="en-US" w:eastAsia="zh-CN"/>
              </w:rPr>
              <w:t>食堂大扫除次数</w:t>
            </w:r>
          </w:p>
        </w:tc>
        <w:tc>
          <w:tcPr>
            <w:tcW w:w="977" w:type="pct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default" w:ascii="仿宋_GB2312" w:hAnsi="宋体" w:eastAsia="仿宋_GB2312" w:cs="仿宋_GB2312"/>
                <w:kern w:val="0"/>
                <w:sz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lang w:val="en-US" w:eastAsia="zh-CN"/>
              </w:rPr>
              <w:t>1次/周</w:t>
            </w:r>
          </w:p>
        </w:tc>
        <w:tc>
          <w:tcPr>
            <w:tcW w:w="1115" w:type="pct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lang w:val="en-US" w:eastAsia="zh-CN"/>
              </w:rPr>
              <w:t>1次/周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456" w:type="pct"/>
            <w:vMerge w:val="continue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lang w:val="en-US" w:eastAsia="zh-CN"/>
              </w:rPr>
            </w:pPr>
          </w:p>
        </w:tc>
        <w:tc>
          <w:tcPr>
            <w:tcW w:w="682" w:type="pct"/>
            <w:vMerge w:val="continue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lang w:val="en-US" w:eastAsia="zh-CN"/>
              </w:rPr>
            </w:pPr>
          </w:p>
        </w:tc>
        <w:tc>
          <w:tcPr>
            <w:tcW w:w="635" w:type="pct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default" w:ascii="仿宋_GB2312" w:hAnsi="宋体" w:eastAsia="仿宋_GB2312" w:cs="仿宋_GB2312"/>
                <w:kern w:val="0"/>
                <w:sz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lang w:val="en-US" w:eastAsia="zh-CN"/>
              </w:rPr>
              <w:t>质量指标</w:t>
            </w:r>
          </w:p>
        </w:tc>
        <w:tc>
          <w:tcPr>
            <w:tcW w:w="1133" w:type="pct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default" w:ascii="仿宋_GB2312" w:hAnsi="宋体" w:eastAsia="仿宋_GB2312" w:cs="仿宋_GB2312"/>
                <w:kern w:val="0"/>
                <w:sz w:val="21"/>
                <w:lang w:val="en-US" w:eastAsia="zh-CN"/>
              </w:rPr>
            </w:pPr>
            <w:r>
              <w:rPr>
                <w:rFonts w:hint="default" w:ascii="仿宋_GB2312" w:hAnsi="宋体" w:eastAsia="仿宋_GB2312" w:cs="仿宋_GB2312"/>
                <w:kern w:val="0"/>
                <w:sz w:val="21"/>
                <w:lang w:val="en-US" w:eastAsia="zh-CN"/>
              </w:rPr>
              <w:t>食品安全达标率</w:t>
            </w:r>
          </w:p>
        </w:tc>
        <w:tc>
          <w:tcPr>
            <w:tcW w:w="977" w:type="pct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default" w:ascii="仿宋_GB2312" w:hAnsi="宋体" w:eastAsia="仿宋_GB2312" w:cs="仿宋_GB2312"/>
                <w:kern w:val="0"/>
                <w:sz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lang w:val="en-US" w:eastAsia="zh-CN"/>
              </w:rPr>
              <w:t>100%</w:t>
            </w:r>
          </w:p>
        </w:tc>
        <w:tc>
          <w:tcPr>
            <w:tcW w:w="1115" w:type="pct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lang w:val="en-US" w:eastAsia="zh-CN"/>
              </w:rPr>
              <w:t>100%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456" w:type="pct"/>
            <w:vMerge w:val="continue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lang w:val="en-US" w:eastAsia="zh-CN"/>
              </w:rPr>
            </w:pPr>
          </w:p>
        </w:tc>
        <w:tc>
          <w:tcPr>
            <w:tcW w:w="682" w:type="pct"/>
            <w:vMerge w:val="continue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lang w:val="en-US" w:eastAsia="zh-CN"/>
              </w:rPr>
            </w:pPr>
          </w:p>
        </w:tc>
        <w:tc>
          <w:tcPr>
            <w:tcW w:w="635" w:type="pct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lang w:val="en-US" w:eastAsia="zh-CN"/>
              </w:rPr>
              <w:t>成本指标</w:t>
            </w:r>
          </w:p>
        </w:tc>
        <w:tc>
          <w:tcPr>
            <w:tcW w:w="1133" w:type="pct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default" w:ascii="仿宋_GB2312" w:hAnsi="宋体" w:eastAsia="仿宋_GB2312" w:cs="仿宋_GB2312"/>
                <w:kern w:val="0"/>
                <w:sz w:val="21"/>
                <w:lang w:val="en-US" w:eastAsia="zh-CN"/>
              </w:rPr>
            </w:pPr>
            <w:r>
              <w:rPr>
                <w:rFonts w:hint="default" w:ascii="仿宋_GB2312" w:hAnsi="宋体" w:eastAsia="仿宋_GB2312" w:cs="仿宋_GB2312"/>
                <w:kern w:val="0"/>
                <w:sz w:val="21"/>
                <w:lang w:val="en-US" w:eastAsia="zh-CN"/>
              </w:rPr>
              <w:t>厉行节约，</w:t>
            </w:r>
            <w:r>
              <w:rPr>
                <w:rFonts w:hint="eastAsia" w:ascii="仿宋_GB2312" w:hAnsi="宋体" w:eastAsia="仿宋_GB2312" w:cs="仿宋_GB2312"/>
                <w:kern w:val="0"/>
                <w:sz w:val="21"/>
                <w:lang w:val="en-US" w:eastAsia="zh-CN"/>
              </w:rPr>
              <w:t>制止餐饮浪费，经费</w:t>
            </w:r>
            <w:r>
              <w:rPr>
                <w:rFonts w:hint="default" w:ascii="仿宋_GB2312" w:hAnsi="宋体" w:eastAsia="仿宋_GB2312" w:cs="仿宋_GB2312"/>
                <w:kern w:val="0"/>
                <w:sz w:val="21"/>
                <w:lang w:val="en-US" w:eastAsia="zh-CN"/>
              </w:rPr>
              <w:t>合理利用</w:t>
            </w:r>
            <w:r>
              <w:rPr>
                <w:rFonts w:hint="eastAsia" w:ascii="仿宋_GB2312" w:hAnsi="宋体" w:eastAsia="仿宋_GB2312" w:cs="仿宋_GB2312"/>
                <w:kern w:val="0"/>
                <w:sz w:val="21"/>
                <w:lang w:val="en-US" w:eastAsia="zh-CN"/>
              </w:rPr>
              <w:t>率</w:t>
            </w:r>
          </w:p>
        </w:tc>
        <w:tc>
          <w:tcPr>
            <w:tcW w:w="977" w:type="pct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lang w:val="en-US" w:eastAsia="zh-CN"/>
              </w:rPr>
              <w:t>100%</w:t>
            </w:r>
          </w:p>
        </w:tc>
        <w:tc>
          <w:tcPr>
            <w:tcW w:w="1115" w:type="pct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lang w:val="en-US" w:eastAsia="zh-CN"/>
              </w:rPr>
              <w:t>100%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456" w:type="pct"/>
            <w:vMerge w:val="continue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lang w:val="en-US" w:eastAsia="zh-CN"/>
              </w:rPr>
            </w:pPr>
          </w:p>
        </w:tc>
        <w:tc>
          <w:tcPr>
            <w:tcW w:w="682" w:type="pct"/>
            <w:vMerge w:val="restart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lang w:val="en-US" w:eastAsia="zh-CN"/>
              </w:rPr>
              <w:t>效益指标</w:t>
            </w:r>
          </w:p>
        </w:tc>
        <w:tc>
          <w:tcPr>
            <w:tcW w:w="635" w:type="pct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default" w:ascii="仿宋_GB2312" w:hAnsi="宋体" w:eastAsia="仿宋_GB2312" w:cs="仿宋_GB2312"/>
                <w:kern w:val="0"/>
                <w:sz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lang w:val="en-US" w:eastAsia="zh-CN"/>
              </w:rPr>
              <w:t>社会效益指标</w:t>
            </w:r>
          </w:p>
        </w:tc>
        <w:tc>
          <w:tcPr>
            <w:tcW w:w="1133" w:type="pct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lang w:val="en-US" w:eastAsia="zh-CN"/>
              </w:rPr>
              <w:t>规范区委区政府机关食堂多元化，提高服务质量</w:t>
            </w:r>
          </w:p>
        </w:tc>
        <w:tc>
          <w:tcPr>
            <w:tcW w:w="977" w:type="pct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lang w:val="en-US" w:eastAsia="zh-CN"/>
              </w:rPr>
              <w:t>提高</w:t>
            </w:r>
          </w:p>
        </w:tc>
        <w:tc>
          <w:tcPr>
            <w:tcW w:w="1115" w:type="pct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lang w:val="en-US" w:eastAsia="zh-CN"/>
              </w:rPr>
              <w:t>提高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456" w:type="pct"/>
            <w:vMerge w:val="continue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lang w:val="en-US" w:eastAsia="zh-CN"/>
              </w:rPr>
            </w:pPr>
          </w:p>
        </w:tc>
        <w:tc>
          <w:tcPr>
            <w:tcW w:w="682" w:type="pct"/>
            <w:vMerge w:val="continue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lang w:val="en-US" w:eastAsia="zh-CN"/>
              </w:rPr>
            </w:pPr>
          </w:p>
        </w:tc>
        <w:tc>
          <w:tcPr>
            <w:tcW w:w="635" w:type="pct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default" w:ascii="仿宋_GB2312" w:hAnsi="宋体" w:eastAsia="仿宋_GB2312" w:cs="仿宋_GB2312"/>
                <w:kern w:val="0"/>
                <w:sz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lang w:val="en-US" w:eastAsia="zh-CN"/>
              </w:rPr>
              <w:t>满意度指标</w:t>
            </w:r>
          </w:p>
        </w:tc>
        <w:tc>
          <w:tcPr>
            <w:tcW w:w="1133" w:type="pct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default" w:ascii="仿宋_GB2312" w:hAnsi="宋体" w:eastAsia="仿宋_GB2312" w:cs="仿宋_GB2312"/>
                <w:kern w:val="0"/>
                <w:sz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lang w:val="en-US" w:eastAsia="zh-CN"/>
              </w:rPr>
              <w:t>机关干部满意率</w:t>
            </w:r>
          </w:p>
        </w:tc>
        <w:tc>
          <w:tcPr>
            <w:tcW w:w="977" w:type="pct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default" w:ascii="仿宋_GB2312" w:hAnsi="宋体" w:eastAsia="仿宋_GB2312" w:cs="仿宋_GB2312"/>
                <w:kern w:val="0"/>
                <w:sz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lang w:val="en-US" w:eastAsia="zh-CN"/>
              </w:rPr>
              <w:t>≥90%</w:t>
            </w:r>
          </w:p>
        </w:tc>
        <w:tc>
          <w:tcPr>
            <w:tcW w:w="1115" w:type="pct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default" w:ascii="仿宋_GB2312" w:hAnsi="宋体" w:eastAsia="仿宋_GB2312" w:cs="仿宋_GB2312"/>
                <w:kern w:val="0"/>
                <w:sz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lang w:val="en-US" w:eastAsia="zh-CN"/>
              </w:rPr>
              <w:t>92.16%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5000" w:type="pct"/>
            <w:gridSpan w:val="6"/>
            <w:noWrap w:val="0"/>
            <w:vAlign w:val="center"/>
          </w:tcPr>
          <w:p>
            <w:pPr>
              <w:widowControl w:val="0"/>
              <w:snapToGrid w:val="0"/>
              <w:jc w:val="left"/>
              <w:rPr>
                <w:rFonts w:hint="default" w:ascii="仿宋_GB2312" w:hAnsi="宋体" w:eastAsia="仿宋_GB2312" w:cs="仿宋_GB2312"/>
                <w:kern w:val="0"/>
                <w:sz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lang w:val="en-US" w:eastAsia="zh-CN"/>
              </w:rPr>
              <w:t>年度目标5：优化车辆全程定位系统，推进管理信息化；高效完成公务应急、综合执法、接待活动车辆派遣任务，无重大安全责任事故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456" w:type="pct"/>
            <w:vMerge w:val="restart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lang w:val="en-US" w:eastAsia="zh-CN"/>
              </w:rPr>
              <w:t>年度绩效目标完成情况</w:t>
            </w:r>
          </w:p>
        </w:tc>
        <w:tc>
          <w:tcPr>
            <w:tcW w:w="682" w:type="pct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lang w:val="en-US" w:eastAsia="zh-CN"/>
              </w:rPr>
              <w:t>一级指标</w:t>
            </w:r>
          </w:p>
        </w:tc>
        <w:tc>
          <w:tcPr>
            <w:tcW w:w="635" w:type="pct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lang w:val="en-US" w:eastAsia="zh-CN"/>
              </w:rPr>
              <w:t>二级指标</w:t>
            </w:r>
          </w:p>
        </w:tc>
        <w:tc>
          <w:tcPr>
            <w:tcW w:w="1133" w:type="pct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lang w:val="en-US" w:eastAsia="zh-CN"/>
              </w:rPr>
              <w:t>三级指标</w:t>
            </w:r>
          </w:p>
        </w:tc>
        <w:tc>
          <w:tcPr>
            <w:tcW w:w="977" w:type="pct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lang w:val="en-US" w:eastAsia="zh-CN"/>
              </w:rPr>
              <w:t>年初目标值</w:t>
            </w:r>
          </w:p>
        </w:tc>
        <w:tc>
          <w:tcPr>
            <w:tcW w:w="1115" w:type="pct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lang w:val="en-US" w:eastAsia="zh-CN"/>
              </w:rPr>
              <w:t>实际完成值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456" w:type="pct"/>
            <w:vMerge w:val="continue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lang w:val="en-US" w:eastAsia="zh-CN"/>
              </w:rPr>
            </w:pPr>
          </w:p>
        </w:tc>
        <w:tc>
          <w:tcPr>
            <w:tcW w:w="682" w:type="pct"/>
            <w:vMerge w:val="restart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lang w:val="en-US" w:eastAsia="zh-CN"/>
              </w:rPr>
              <w:t>产出指标</w:t>
            </w:r>
          </w:p>
        </w:tc>
        <w:tc>
          <w:tcPr>
            <w:tcW w:w="635" w:type="pct"/>
            <w:vMerge w:val="restart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lang w:val="en-US" w:eastAsia="zh-CN"/>
              </w:rPr>
              <w:t>数量指标</w:t>
            </w:r>
          </w:p>
        </w:tc>
        <w:tc>
          <w:tcPr>
            <w:tcW w:w="1133" w:type="pct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default" w:ascii="仿宋_GB2312" w:hAnsi="宋体" w:eastAsia="仿宋_GB2312" w:cs="仿宋_GB2312"/>
                <w:kern w:val="0"/>
                <w:sz w:val="21"/>
                <w:lang w:val="en-US" w:eastAsia="zh-CN"/>
              </w:rPr>
            </w:pPr>
            <w:r>
              <w:rPr>
                <w:rFonts w:hint="default" w:ascii="仿宋_GB2312" w:hAnsi="宋体" w:eastAsia="仿宋_GB2312" w:cs="仿宋_GB2312"/>
                <w:kern w:val="0"/>
                <w:sz w:val="21"/>
                <w:lang w:val="en-US" w:eastAsia="zh-CN"/>
              </w:rPr>
              <w:t>公务用车平台化信息化建设完</w:t>
            </w:r>
            <w:r>
              <w:rPr>
                <w:rFonts w:hint="eastAsia" w:ascii="仿宋_GB2312" w:hAnsi="宋体" w:eastAsia="仿宋_GB2312" w:cs="仿宋_GB2312"/>
                <w:kern w:val="0"/>
                <w:sz w:val="21"/>
                <w:lang w:val="en-US" w:eastAsia="zh-CN"/>
              </w:rPr>
              <w:t>工率</w:t>
            </w:r>
          </w:p>
        </w:tc>
        <w:tc>
          <w:tcPr>
            <w:tcW w:w="977" w:type="pct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default" w:ascii="仿宋_GB2312" w:hAnsi="宋体" w:eastAsia="仿宋_GB2312" w:cs="仿宋_GB2312"/>
                <w:kern w:val="0"/>
                <w:sz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lang w:val="en-US" w:eastAsia="zh-CN"/>
              </w:rPr>
              <w:t>100%</w:t>
            </w:r>
          </w:p>
        </w:tc>
        <w:tc>
          <w:tcPr>
            <w:tcW w:w="1115" w:type="pct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lang w:val="en-US" w:eastAsia="zh-CN"/>
              </w:rPr>
              <w:t>100%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456" w:type="pct"/>
            <w:vMerge w:val="continue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lang w:val="en-US" w:eastAsia="zh-CN"/>
              </w:rPr>
            </w:pPr>
          </w:p>
        </w:tc>
        <w:tc>
          <w:tcPr>
            <w:tcW w:w="682" w:type="pct"/>
            <w:vMerge w:val="continue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lang w:val="en-US" w:eastAsia="zh-CN"/>
              </w:rPr>
            </w:pPr>
          </w:p>
        </w:tc>
        <w:tc>
          <w:tcPr>
            <w:tcW w:w="635" w:type="pct"/>
            <w:vMerge w:val="continue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lang w:val="en-US" w:eastAsia="zh-CN"/>
              </w:rPr>
            </w:pPr>
          </w:p>
        </w:tc>
        <w:tc>
          <w:tcPr>
            <w:tcW w:w="1133" w:type="pct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default" w:ascii="仿宋_GB2312" w:hAnsi="宋体" w:eastAsia="仿宋_GB2312" w:cs="仿宋_GB2312"/>
                <w:kern w:val="0"/>
                <w:sz w:val="21"/>
                <w:lang w:val="en-US" w:eastAsia="zh-CN"/>
              </w:rPr>
            </w:pPr>
            <w:r>
              <w:rPr>
                <w:rFonts w:hint="default" w:ascii="仿宋_GB2312" w:hAnsi="宋体" w:eastAsia="仿宋_GB2312" w:cs="仿宋_GB2312"/>
                <w:kern w:val="0"/>
                <w:sz w:val="21"/>
                <w:lang w:val="en-US" w:eastAsia="zh-CN"/>
              </w:rPr>
              <w:t>全区用车保障服务</w:t>
            </w:r>
          </w:p>
        </w:tc>
        <w:tc>
          <w:tcPr>
            <w:tcW w:w="977" w:type="pct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default" w:ascii="仿宋_GB2312" w:hAnsi="宋体" w:eastAsia="仿宋_GB2312" w:cs="仿宋_GB2312"/>
                <w:kern w:val="0"/>
                <w:sz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lang w:val="en-US" w:eastAsia="zh-CN"/>
              </w:rPr>
              <w:t>4000次</w:t>
            </w:r>
          </w:p>
        </w:tc>
        <w:tc>
          <w:tcPr>
            <w:tcW w:w="1115" w:type="pct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default" w:ascii="仿宋_GB2312" w:hAnsi="宋体" w:eastAsia="仿宋_GB2312" w:cs="仿宋_GB2312"/>
                <w:kern w:val="0"/>
                <w:sz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lang w:val="en-US" w:eastAsia="zh-CN"/>
              </w:rPr>
              <w:t>4040次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456" w:type="pct"/>
            <w:vMerge w:val="continue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lang w:val="en-US" w:eastAsia="zh-CN"/>
              </w:rPr>
            </w:pPr>
          </w:p>
        </w:tc>
        <w:tc>
          <w:tcPr>
            <w:tcW w:w="682" w:type="pct"/>
            <w:vMerge w:val="continue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lang w:val="en-US" w:eastAsia="zh-CN"/>
              </w:rPr>
            </w:pPr>
          </w:p>
        </w:tc>
        <w:tc>
          <w:tcPr>
            <w:tcW w:w="635" w:type="pct"/>
            <w:vMerge w:val="restart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lang w:val="en-US" w:eastAsia="zh-CN"/>
              </w:rPr>
              <w:t>质量指标</w:t>
            </w:r>
          </w:p>
        </w:tc>
        <w:tc>
          <w:tcPr>
            <w:tcW w:w="1133" w:type="pct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lang w:val="en-US" w:eastAsia="zh-CN"/>
              </w:rPr>
              <w:t>规范平台用车，提高服务保障质量</w:t>
            </w:r>
          </w:p>
        </w:tc>
        <w:tc>
          <w:tcPr>
            <w:tcW w:w="977" w:type="pct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lang w:val="en-US" w:eastAsia="zh-CN"/>
              </w:rPr>
              <w:t>100%</w:t>
            </w:r>
          </w:p>
        </w:tc>
        <w:tc>
          <w:tcPr>
            <w:tcW w:w="1115" w:type="pct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lang w:val="en-US" w:eastAsia="zh-CN"/>
              </w:rPr>
              <w:t>100%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456" w:type="pct"/>
            <w:vMerge w:val="continue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lang w:val="en-US" w:eastAsia="zh-CN"/>
              </w:rPr>
            </w:pPr>
          </w:p>
        </w:tc>
        <w:tc>
          <w:tcPr>
            <w:tcW w:w="682" w:type="pct"/>
            <w:vMerge w:val="continue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lang w:val="en-US" w:eastAsia="zh-CN"/>
              </w:rPr>
            </w:pPr>
          </w:p>
        </w:tc>
        <w:tc>
          <w:tcPr>
            <w:tcW w:w="635" w:type="pct"/>
            <w:vMerge w:val="continue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lang w:val="en-US" w:eastAsia="zh-CN"/>
              </w:rPr>
            </w:pPr>
          </w:p>
        </w:tc>
        <w:tc>
          <w:tcPr>
            <w:tcW w:w="1133" w:type="pct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lang w:val="en-US" w:eastAsia="zh-CN"/>
              </w:rPr>
              <w:t>无行车责任事故</w:t>
            </w:r>
          </w:p>
        </w:tc>
        <w:tc>
          <w:tcPr>
            <w:tcW w:w="977" w:type="pct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default" w:ascii="仿宋_GB2312" w:hAnsi="宋体" w:eastAsia="仿宋_GB2312" w:cs="仿宋_GB2312"/>
                <w:kern w:val="0"/>
                <w:sz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lang w:val="en-US" w:eastAsia="zh-CN"/>
              </w:rPr>
              <w:t>100%</w:t>
            </w:r>
          </w:p>
        </w:tc>
        <w:tc>
          <w:tcPr>
            <w:tcW w:w="1115" w:type="pct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lang w:val="en-US" w:eastAsia="zh-CN"/>
              </w:rPr>
              <w:t>100%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456" w:type="pct"/>
            <w:vMerge w:val="continue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lang w:val="en-US" w:eastAsia="zh-CN"/>
              </w:rPr>
            </w:pPr>
          </w:p>
        </w:tc>
        <w:tc>
          <w:tcPr>
            <w:tcW w:w="682" w:type="pct"/>
            <w:vMerge w:val="continue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lang w:val="en-US" w:eastAsia="zh-CN"/>
              </w:rPr>
            </w:pPr>
          </w:p>
        </w:tc>
        <w:tc>
          <w:tcPr>
            <w:tcW w:w="635" w:type="pct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lang w:val="en-US" w:eastAsia="zh-CN"/>
              </w:rPr>
              <w:t>时效指标</w:t>
            </w:r>
          </w:p>
        </w:tc>
        <w:tc>
          <w:tcPr>
            <w:tcW w:w="1133" w:type="pct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default" w:ascii="仿宋_GB2312" w:hAnsi="宋体" w:eastAsia="仿宋_GB2312" w:cs="仿宋_GB2312"/>
                <w:kern w:val="0"/>
                <w:sz w:val="21"/>
                <w:lang w:val="en-US" w:eastAsia="zh-CN"/>
              </w:rPr>
            </w:pPr>
            <w:r>
              <w:rPr>
                <w:rFonts w:hint="default" w:ascii="仿宋_GB2312" w:hAnsi="宋体" w:eastAsia="仿宋_GB2312" w:cs="仿宋_GB2312"/>
                <w:kern w:val="0"/>
                <w:sz w:val="21"/>
                <w:lang w:val="en-US" w:eastAsia="zh-CN"/>
              </w:rPr>
              <w:t>服务保障及时</w:t>
            </w:r>
            <w:r>
              <w:rPr>
                <w:rFonts w:hint="eastAsia" w:ascii="仿宋_GB2312" w:hAnsi="宋体" w:eastAsia="仿宋_GB2312" w:cs="仿宋_GB2312"/>
                <w:kern w:val="0"/>
                <w:sz w:val="21"/>
                <w:lang w:val="en-US" w:eastAsia="zh-CN"/>
              </w:rPr>
              <w:t>率</w:t>
            </w:r>
          </w:p>
        </w:tc>
        <w:tc>
          <w:tcPr>
            <w:tcW w:w="977" w:type="pct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default" w:ascii="仿宋_GB2312" w:hAnsi="宋体" w:eastAsia="仿宋_GB2312" w:cs="仿宋_GB2312"/>
                <w:kern w:val="0"/>
                <w:sz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lang w:val="en-US" w:eastAsia="zh-CN"/>
              </w:rPr>
              <w:t>100%</w:t>
            </w:r>
          </w:p>
        </w:tc>
        <w:tc>
          <w:tcPr>
            <w:tcW w:w="1115" w:type="pct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default" w:ascii="仿宋_GB2312" w:hAnsi="宋体" w:eastAsia="仿宋_GB2312" w:cs="仿宋_GB2312"/>
                <w:kern w:val="0"/>
                <w:sz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lang w:val="en-US" w:eastAsia="zh-CN"/>
              </w:rPr>
              <w:t>100%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456" w:type="pct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lang w:val="en-US" w:eastAsia="zh-CN"/>
              </w:rPr>
            </w:pPr>
          </w:p>
        </w:tc>
        <w:tc>
          <w:tcPr>
            <w:tcW w:w="682" w:type="pct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default" w:ascii="仿宋_GB2312" w:hAnsi="宋体" w:eastAsia="仿宋_GB2312" w:cs="仿宋_GB2312"/>
                <w:kern w:val="0"/>
                <w:sz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lang w:val="en-US" w:eastAsia="zh-CN"/>
              </w:rPr>
              <w:t>效益指标</w:t>
            </w:r>
          </w:p>
        </w:tc>
        <w:tc>
          <w:tcPr>
            <w:tcW w:w="635" w:type="pct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default" w:ascii="仿宋_GB2312" w:hAnsi="宋体" w:eastAsia="仿宋_GB2312" w:cs="仿宋_GB2312"/>
                <w:kern w:val="0"/>
                <w:sz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lang w:val="en-US" w:eastAsia="zh-CN"/>
              </w:rPr>
              <w:t>社会效益指标</w:t>
            </w:r>
          </w:p>
        </w:tc>
        <w:tc>
          <w:tcPr>
            <w:tcW w:w="1133" w:type="pct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default" w:ascii="仿宋_GB2312" w:hAnsi="宋体" w:eastAsia="仿宋_GB2312" w:cs="仿宋_GB2312"/>
                <w:kern w:val="0"/>
                <w:sz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lang w:val="en-US" w:eastAsia="zh-CN"/>
              </w:rPr>
              <w:t>用车平台的信息化</w:t>
            </w:r>
            <w:r>
              <w:rPr>
                <w:rFonts w:hint="default" w:ascii="仿宋_GB2312" w:hAnsi="宋体" w:eastAsia="仿宋_GB2312" w:cs="仿宋_GB2312"/>
                <w:kern w:val="0"/>
                <w:sz w:val="21"/>
                <w:lang w:val="en-US" w:eastAsia="zh-CN"/>
              </w:rPr>
              <w:t>实现了对车辆远程监控，行驶轨迹追踪，超速报警等的实时监管，有效杜绝了公车私用、滥用等不合理用车情况。</w:t>
            </w:r>
          </w:p>
        </w:tc>
        <w:tc>
          <w:tcPr>
            <w:tcW w:w="977" w:type="pct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default" w:ascii="仿宋_GB2312" w:hAnsi="宋体" w:eastAsia="仿宋_GB2312" w:cs="仿宋_GB2312"/>
                <w:kern w:val="0"/>
                <w:sz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lang w:val="en-US" w:eastAsia="zh-CN"/>
              </w:rPr>
              <w:t>是</w:t>
            </w:r>
          </w:p>
        </w:tc>
        <w:tc>
          <w:tcPr>
            <w:tcW w:w="1115" w:type="pct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lang w:val="en-US" w:eastAsia="zh-CN"/>
              </w:rPr>
              <w:t>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5000" w:type="pct"/>
            <w:gridSpan w:val="6"/>
            <w:noWrap w:val="0"/>
            <w:vAlign w:val="center"/>
          </w:tcPr>
          <w:p>
            <w:pPr>
              <w:widowControl w:val="0"/>
              <w:snapToGrid w:val="0"/>
              <w:jc w:val="left"/>
              <w:rPr>
                <w:rFonts w:hint="default" w:ascii="仿宋_GB2312" w:hAnsi="宋体" w:eastAsia="仿宋_GB2312" w:cs="仿宋_GB2312"/>
                <w:kern w:val="0"/>
                <w:sz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lang w:val="en-US" w:eastAsia="zh-CN"/>
              </w:rPr>
              <w:t>年度目标6：持续巩固国家级节约型公共机构示范单位成果，推进全区节约型机关创建行动，全区党政机关50％以上建成节约型机关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  <w:jc w:val="center"/>
        </w:trPr>
        <w:tc>
          <w:tcPr>
            <w:tcW w:w="456" w:type="pct"/>
            <w:vMerge w:val="restart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lang w:val="en-US" w:eastAsia="zh-CN"/>
              </w:rPr>
              <w:t>年度绩效目标完成情况</w:t>
            </w:r>
          </w:p>
        </w:tc>
        <w:tc>
          <w:tcPr>
            <w:tcW w:w="682" w:type="pct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lang w:val="en-US" w:eastAsia="zh-CN"/>
              </w:rPr>
              <w:t>一级指标</w:t>
            </w:r>
          </w:p>
        </w:tc>
        <w:tc>
          <w:tcPr>
            <w:tcW w:w="635" w:type="pct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lang w:val="en-US" w:eastAsia="zh-CN"/>
              </w:rPr>
              <w:t>二级指标</w:t>
            </w:r>
          </w:p>
        </w:tc>
        <w:tc>
          <w:tcPr>
            <w:tcW w:w="1133" w:type="pct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lang w:val="en-US" w:eastAsia="zh-CN"/>
              </w:rPr>
              <w:t>三级指标</w:t>
            </w:r>
          </w:p>
        </w:tc>
        <w:tc>
          <w:tcPr>
            <w:tcW w:w="977" w:type="pct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lang w:val="en-US" w:eastAsia="zh-CN"/>
              </w:rPr>
              <w:t>年初目标值</w:t>
            </w:r>
          </w:p>
        </w:tc>
        <w:tc>
          <w:tcPr>
            <w:tcW w:w="1115" w:type="pct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lang w:val="en-US" w:eastAsia="zh-CN"/>
              </w:rPr>
              <w:t>实际完成值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456" w:type="pct"/>
            <w:vMerge w:val="continue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lang w:val="en-US" w:eastAsia="zh-CN"/>
              </w:rPr>
            </w:pPr>
          </w:p>
        </w:tc>
        <w:tc>
          <w:tcPr>
            <w:tcW w:w="682" w:type="pct"/>
            <w:vMerge w:val="restart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lang w:val="en-US" w:eastAsia="zh-CN"/>
              </w:rPr>
              <w:t>产出指标</w:t>
            </w:r>
          </w:p>
        </w:tc>
        <w:tc>
          <w:tcPr>
            <w:tcW w:w="635" w:type="pct"/>
            <w:vMerge w:val="restart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lang w:val="en-US" w:eastAsia="zh-CN"/>
              </w:rPr>
              <w:t>数量指标</w:t>
            </w:r>
          </w:p>
        </w:tc>
        <w:tc>
          <w:tcPr>
            <w:tcW w:w="1133" w:type="pct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default" w:ascii="仿宋_GB2312" w:hAnsi="宋体" w:eastAsia="仿宋_GB2312" w:cs="仿宋_GB2312"/>
                <w:kern w:val="0"/>
                <w:sz w:val="21"/>
                <w:lang w:val="en-US" w:eastAsia="zh-CN"/>
              </w:rPr>
            </w:pPr>
            <w:r>
              <w:rPr>
                <w:rFonts w:hint="default" w:ascii="仿宋_GB2312" w:hAnsi="宋体" w:eastAsia="仿宋_GB2312" w:cs="仿宋_GB2312"/>
                <w:kern w:val="0"/>
                <w:sz w:val="21"/>
                <w:lang w:val="en-US" w:eastAsia="zh-CN"/>
              </w:rPr>
              <w:t>创建节约型示范单位</w:t>
            </w:r>
          </w:p>
        </w:tc>
        <w:tc>
          <w:tcPr>
            <w:tcW w:w="977" w:type="pct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default" w:ascii="仿宋_GB2312" w:hAnsi="宋体" w:eastAsia="仿宋_GB2312" w:cs="仿宋_GB2312"/>
                <w:kern w:val="0"/>
                <w:sz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lang w:val="en-US" w:eastAsia="zh-CN"/>
              </w:rPr>
              <w:t>10家</w:t>
            </w:r>
          </w:p>
        </w:tc>
        <w:tc>
          <w:tcPr>
            <w:tcW w:w="1115" w:type="pct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lang w:val="en-US" w:eastAsia="zh-CN"/>
              </w:rPr>
              <w:t>10家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456" w:type="pct"/>
            <w:vMerge w:val="continue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lang w:val="en-US" w:eastAsia="zh-CN"/>
              </w:rPr>
            </w:pPr>
          </w:p>
        </w:tc>
        <w:tc>
          <w:tcPr>
            <w:tcW w:w="682" w:type="pct"/>
            <w:vMerge w:val="continue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lang w:val="en-US" w:eastAsia="zh-CN"/>
              </w:rPr>
            </w:pPr>
          </w:p>
        </w:tc>
        <w:tc>
          <w:tcPr>
            <w:tcW w:w="635" w:type="pct"/>
            <w:vMerge w:val="continue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lang w:val="en-US" w:eastAsia="zh-CN"/>
              </w:rPr>
            </w:pPr>
          </w:p>
        </w:tc>
        <w:tc>
          <w:tcPr>
            <w:tcW w:w="1133" w:type="pct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default" w:ascii="仿宋_GB2312" w:hAnsi="宋体" w:eastAsia="仿宋_GB2312" w:cs="仿宋_GB2312"/>
                <w:kern w:val="0"/>
                <w:sz w:val="21"/>
                <w:lang w:val="en-US" w:eastAsia="zh-CN"/>
              </w:rPr>
            </w:pPr>
            <w:r>
              <w:rPr>
                <w:rFonts w:hint="default" w:ascii="仿宋_GB2312" w:hAnsi="宋体" w:eastAsia="仿宋_GB2312" w:cs="仿宋_GB2312"/>
                <w:kern w:val="0"/>
                <w:sz w:val="21"/>
                <w:lang w:val="en-US" w:eastAsia="zh-CN"/>
              </w:rPr>
              <w:t>创建</w:t>
            </w:r>
            <w:r>
              <w:rPr>
                <w:rFonts w:hint="eastAsia" w:ascii="仿宋_GB2312" w:hAnsi="宋体" w:eastAsia="仿宋_GB2312" w:cs="仿宋_GB2312"/>
                <w:kern w:val="0"/>
                <w:sz w:val="21"/>
                <w:lang w:val="en-US" w:eastAsia="zh-CN"/>
              </w:rPr>
              <w:t>节水型示范单位</w:t>
            </w:r>
          </w:p>
        </w:tc>
        <w:tc>
          <w:tcPr>
            <w:tcW w:w="977" w:type="pct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default" w:ascii="仿宋_GB2312" w:hAnsi="宋体" w:eastAsia="仿宋_GB2312" w:cs="仿宋_GB2312"/>
                <w:kern w:val="0"/>
                <w:sz w:val="21"/>
                <w:lang w:val="en-US" w:eastAsia="zh-CN"/>
              </w:rPr>
            </w:pPr>
            <w:r>
              <w:rPr>
                <w:rFonts w:hint="default" w:ascii="仿宋_GB2312" w:hAnsi="宋体" w:eastAsia="仿宋_GB2312" w:cs="仿宋_GB2312"/>
                <w:kern w:val="0"/>
                <w:sz w:val="21"/>
                <w:lang w:val="en-US" w:eastAsia="zh-CN"/>
              </w:rPr>
              <w:t>18家</w:t>
            </w:r>
          </w:p>
        </w:tc>
        <w:tc>
          <w:tcPr>
            <w:tcW w:w="1115" w:type="pct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lang w:val="en-US" w:eastAsia="zh-CN"/>
              </w:rPr>
            </w:pPr>
            <w:r>
              <w:rPr>
                <w:rFonts w:hint="default" w:ascii="仿宋_GB2312" w:hAnsi="宋体" w:eastAsia="仿宋_GB2312" w:cs="仿宋_GB2312"/>
                <w:kern w:val="0"/>
                <w:sz w:val="21"/>
                <w:lang w:val="en-US" w:eastAsia="zh-CN"/>
              </w:rPr>
              <w:t>18家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456" w:type="pct"/>
            <w:vMerge w:val="continue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lang w:val="en-US" w:eastAsia="zh-CN"/>
              </w:rPr>
            </w:pPr>
          </w:p>
        </w:tc>
        <w:tc>
          <w:tcPr>
            <w:tcW w:w="682" w:type="pct"/>
            <w:vMerge w:val="continue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lang w:val="en-US" w:eastAsia="zh-CN"/>
              </w:rPr>
            </w:pPr>
          </w:p>
        </w:tc>
        <w:tc>
          <w:tcPr>
            <w:tcW w:w="635" w:type="pct"/>
            <w:vMerge w:val="continue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lang w:val="en-US" w:eastAsia="zh-CN"/>
              </w:rPr>
            </w:pPr>
          </w:p>
        </w:tc>
        <w:tc>
          <w:tcPr>
            <w:tcW w:w="1133" w:type="pct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default" w:ascii="仿宋_GB2312" w:hAnsi="宋体" w:eastAsia="仿宋_GB2312" w:cs="仿宋_GB2312"/>
                <w:kern w:val="0"/>
                <w:sz w:val="21"/>
                <w:lang w:val="en-US" w:eastAsia="zh-CN"/>
              </w:rPr>
            </w:pPr>
            <w:r>
              <w:rPr>
                <w:rFonts w:hint="default" w:ascii="仿宋_GB2312" w:hAnsi="宋体" w:eastAsia="仿宋_GB2312" w:cs="仿宋_GB2312"/>
                <w:kern w:val="0"/>
                <w:sz w:val="21"/>
                <w:lang w:val="en-US" w:eastAsia="zh-CN"/>
              </w:rPr>
              <w:t>全区党政机关建成节约型机关</w:t>
            </w:r>
          </w:p>
        </w:tc>
        <w:tc>
          <w:tcPr>
            <w:tcW w:w="977" w:type="pct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default" w:ascii="仿宋_GB2312" w:hAnsi="宋体" w:eastAsia="仿宋_GB2312" w:cs="仿宋_GB2312"/>
                <w:kern w:val="0"/>
                <w:sz w:val="21"/>
                <w:lang w:val="en-US" w:eastAsia="zh-CN"/>
              </w:rPr>
            </w:pPr>
            <w:r>
              <w:rPr>
                <w:rFonts w:hint="default" w:ascii="仿宋_GB2312" w:hAnsi="宋体" w:eastAsia="仿宋_GB2312" w:cs="仿宋_GB2312"/>
                <w:kern w:val="0"/>
                <w:sz w:val="21"/>
                <w:lang w:val="en-US" w:eastAsia="zh-CN"/>
              </w:rPr>
              <w:t>50％以上</w:t>
            </w:r>
          </w:p>
        </w:tc>
        <w:tc>
          <w:tcPr>
            <w:tcW w:w="1115" w:type="pct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default" w:ascii="仿宋_GB2312" w:hAnsi="宋体" w:eastAsia="仿宋_GB2312" w:cs="仿宋_GB2312"/>
                <w:kern w:val="0"/>
                <w:sz w:val="21"/>
                <w:lang w:val="en-US" w:eastAsia="zh-CN"/>
              </w:rPr>
            </w:pPr>
            <w:r>
              <w:rPr>
                <w:rFonts w:hint="default" w:ascii="仿宋_GB2312" w:hAnsi="宋体" w:eastAsia="仿宋_GB2312" w:cs="仿宋_GB2312"/>
                <w:kern w:val="0"/>
                <w:sz w:val="21"/>
                <w:lang w:val="en-US" w:eastAsia="zh-CN"/>
              </w:rPr>
              <w:t>50％以上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4" w:hRule="atLeast"/>
          <w:jc w:val="center"/>
        </w:trPr>
        <w:tc>
          <w:tcPr>
            <w:tcW w:w="456" w:type="pct"/>
            <w:vMerge w:val="continue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lang w:val="en-US" w:eastAsia="zh-CN"/>
              </w:rPr>
            </w:pPr>
          </w:p>
        </w:tc>
        <w:tc>
          <w:tcPr>
            <w:tcW w:w="682" w:type="pct"/>
            <w:vMerge w:val="continue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lang w:val="en-US" w:eastAsia="zh-CN"/>
              </w:rPr>
            </w:pPr>
          </w:p>
        </w:tc>
        <w:tc>
          <w:tcPr>
            <w:tcW w:w="635" w:type="pct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default" w:ascii="仿宋_GB2312" w:hAnsi="宋体" w:eastAsia="仿宋_GB2312" w:cs="仿宋_GB2312"/>
                <w:kern w:val="0"/>
                <w:sz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highlight w:val="none"/>
                <w:lang w:val="en-US" w:eastAsia="zh-CN"/>
              </w:rPr>
              <w:t>质量指标</w:t>
            </w:r>
          </w:p>
        </w:tc>
        <w:tc>
          <w:tcPr>
            <w:tcW w:w="1133" w:type="pct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highlight w:val="none"/>
                <w:lang w:val="en-US" w:eastAsia="zh-CN"/>
              </w:rPr>
              <w:t>巩固国家级节约型公共机构示范单位成果</w:t>
            </w:r>
          </w:p>
        </w:tc>
        <w:tc>
          <w:tcPr>
            <w:tcW w:w="977" w:type="pct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default" w:ascii="仿宋_GB2312" w:hAnsi="宋体" w:eastAsia="仿宋_GB2312" w:cs="仿宋_GB2312"/>
                <w:kern w:val="0"/>
                <w:sz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highlight w:val="none"/>
                <w:lang w:val="en-US" w:eastAsia="zh-CN"/>
              </w:rPr>
              <w:t>巩固</w:t>
            </w:r>
          </w:p>
        </w:tc>
        <w:tc>
          <w:tcPr>
            <w:tcW w:w="1115" w:type="pct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default" w:ascii="仿宋_GB2312" w:hAnsi="宋体" w:eastAsia="仿宋_GB2312" w:cs="仿宋_GB2312"/>
                <w:kern w:val="0"/>
                <w:sz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highlight w:val="none"/>
                <w:lang w:val="en-US" w:eastAsia="zh-CN"/>
              </w:rPr>
              <w:t>巩固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4" w:hRule="atLeast"/>
          <w:jc w:val="center"/>
        </w:trPr>
        <w:tc>
          <w:tcPr>
            <w:tcW w:w="456" w:type="pct"/>
            <w:vMerge w:val="continue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lang w:val="en-US" w:eastAsia="zh-CN"/>
              </w:rPr>
            </w:pPr>
          </w:p>
        </w:tc>
        <w:tc>
          <w:tcPr>
            <w:tcW w:w="682" w:type="pct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lang w:val="en-US" w:eastAsia="zh-CN"/>
              </w:rPr>
              <w:t>效益指标</w:t>
            </w:r>
          </w:p>
        </w:tc>
        <w:tc>
          <w:tcPr>
            <w:tcW w:w="635" w:type="pct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lang w:val="en-US" w:eastAsia="zh-CN"/>
              </w:rPr>
              <w:t>社会效益指标</w:t>
            </w:r>
          </w:p>
        </w:tc>
        <w:tc>
          <w:tcPr>
            <w:tcW w:w="1133" w:type="pct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highlight w:val="none"/>
                <w:lang w:val="en-US" w:eastAsia="zh-CN"/>
              </w:rPr>
              <w:t>以创建节约型机关为载体，促进党政机关进一步节水、节电等，利于降低机关运行成本，提高行政效能，促进全社会形成‘厉行节约，反对浪费’的良好风气</w:t>
            </w:r>
          </w:p>
        </w:tc>
        <w:tc>
          <w:tcPr>
            <w:tcW w:w="977" w:type="pct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lang w:val="en-US" w:eastAsia="zh-CN"/>
              </w:rPr>
              <w:t>是</w:t>
            </w:r>
          </w:p>
        </w:tc>
        <w:tc>
          <w:tcPr>
            <w:tcW w:w="1115" w:type="pct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lang w:val="en-US" w:eastAsia="zh-CN"/>
              </w:rPr>
              <w:t>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4" w:hRule="atLeast"/>
          <w:jc w:val="center"/>
        </w:trPr>
        <w:tc>
          <w:tcPr>
            <w:tcW w:w="5000" w:type="pct"/>
            <w:gridSpan w:val="6"/>
            <w:noWrap w:val="0"/>
            <w:vAlign w:val="center"/>
          </w:tcPr>
          <w:p>
            <w:pPr>
              <w:widowControl w:val="0"/>
              <w:snapToGrid w:val="0"/>
              <w:jc w:val="left"/>
              <w:rPr>
                <w:rFonts w:hint="eastAsia" w:ascii="仿宋_GB2312" w:hAnsi="宋体" w:eastAsia="仿宋_GB2312" w:cs="仿宋_GB2312"/>
                <w:kern w:val="0"/>
                <w:sz w:val="21"/>
                <w:highlight w:val="yellow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lang w:val="en-US" w:eastAsia="zh-CN"/>
              </w:rPr>
              <w:t>年度目标7：</w:t>
            </w:r>
            <w:r>
              <w:rPr>
                <w:rFonts w:hint="eastAsia" w:ascii="仿宋_GB2312" w:hAnsi="宋体" w:eastAsia="仿宋_GB2312" w:cs="仿宋_GB2312"/>
                <w:kern w:val="0"/>
                <w:sz w:val="21"/>
                <w:highlight w:val="none"/>
                <w:lang w:val="en-US" w:eastAsia="zh-CN"/>
              </w:rPr>
              <w:t>提升机关事务服务专业化、规范化水平，开展公务接待、会议服务、安保人员、司勤人员等专业技能培训6次以上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4" w:hRule="atLeast"/>
          <w:jc w:val="center"/>
        </w:trPr>
        <w:tc>
          <w:tcPr>
            <w:tcW w:w="456" w:type="pct"/>
            <w:vMerge w:val="restart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lang w:val="en-US" w:eastAsia="zh-CN"/>
              </w:rPr>
              <w:t>年度绩效目标完成情况</w:t>
            </w:r>
          </w:p>
        </w:tc>
        <w:tc>
          <w:tcPr>
            <w:tcW w:w="682" w:type="pct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lang w:val="en-US" w:eastAsia="zh-CN"/>
              </w:rPr>
              <w:t>一级指标</w:t>
            </w:r>
          </w:p>
        </w:tc>
        <w:tc>
          <w:tcPr>
            <w:tcW w:w="635" w:type="pct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lang w:val="en-US" w:eastAsia="zh-CN"/>
              </w:rPr>
              <w:t>二级指标</w:t>
            </w:r>
          </w:p>
        </w:tc>
        <w:tc>
          <w:tcPr>
            <w:tcW w:w="1133" w:type="pct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lang w:val="en-US" w:eastAsia="zh-CN"/>
              </w:rPr>
              <w:t>三级指标</w:t>
            </w:r>
          </w:p>
        </w:tc>
        <w:tc>
          <w:tcPr>
            <w:tcW w:w="977" w:type="pct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lang w:val="en-US" w:eastAsia="zh-CN"/>
              </w:rPr>
              <w:t>年初目标值</w:t>
            </w:r>
          </w:p>
        </w:tc>
        <w:tc>
          <w:tcPr>
            <w:tcW w:w="1115" w:type="pct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lang w:val="en-US" w:eastAsia="zh-CN"/>
              </w:rPr>
              <w:t>实际完成值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4" w:hRule="atLeast"/>
          <w:jc w:val="center"/>
        </w:trPr>
        <w:tc>
          <w:tcPr>
            <w:tcW w:w="456" w:type="pct"/>
            <w:vMerge w:val="continue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lang w:val="en-US" w:eastAsia="zh-CN"/>
              </w:rPr>
            </w:pPr>
          </w:p>
        </w:tc>
        <w:tc>
          <w:tcPr>
            <w:tcW w:w="682" w:type="pct"/>
            <w:vMerge w:val="restart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highlight w:val="none"/>
                <w:lang w:val="en-US" w:eastAsia="zh-CN"/>
              </w:rPr>
              <w:t>产出指标</w:t>
            </w:r>
          </w:p>
        </w:tc>
        <w:tc>
          <w:tcPr>
            <w:tcW w:w="635" w:type="pct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default" w:ascii="仿宋_GB2312" w:hAnsi="宋体" w:eastAsia="仿宋_GB2312" w:cs="仿宋_GB2312"/>
                <w:kern w:val="0"/>
                <w:sz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highlight w:val="none"/>
                <w:lang w:val="en-US" w:eastAsia="zh-CN"/>
              </w:rPr>
              <w:t>数量指标</w:t>
            </w:r>
          </w:p>
        </w:tc>
        <w:tc>
          <w:tcPr>
            <w:tcW w:w="1133" w:type="pct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default" w:ascii="仿宋_GB2312" w:hAnsi="宋体" w:eastAsia="仿宋_GB2312" w:cs="仿宋_GB2312"/>
                <w:kern w:val="0"/>
                <w:sz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highlight w:val="none"/>
                <w:lang w:val="en-US" w:eastAsia="zh-CN"/>
              </w:rPr>
              <w:t>参与后勤培训人次</w:t>
            </w:r>
          </w:p>
        </w:tc>
        <w:tc>
          <w:tcPr>
            <w:tcW w:w="977" w:type="pct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default" w:ascii="仿宋_GB2312" w:hAnsi="宋体" w:eastAsia="仿宋_GB2312" w:cs="仿宋_GB2312"/>
                <w:kern w:val="0"/>
                <w:sz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highlight w:val="none"/>
                <w:lang w:val="en-US" w:eastAsia="zh-CN"/>
              </w:rPr>
              <w:t>500人次</w:t>
            </w:r>
          </w:p>
        </w:tc>
        <w:tc>
          <w:tcPr>
            <w:tcW w:w="1115" w:type="pct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default" w:ascii="仿宋_GB2312" w:hAnsi="宋体" w:eastAsia="仿宋_GB2312" w:cs="仿宋_GB2312"/>
                <w:kern w:val="0"/>
                <w:sz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highlight w:val="none"/>
                <w:lang w:val="en-US" w:eastAsia="zh-CN"/>
              </w:rPr>
              <w:t>500人次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  <w:jc w:val="center"/>
        </w:trPr>
        <w:tc>
          <w:tcPr>
            <w:tcW w:w="456" w:type="pct"/>
            <w:vMerge w:val="continue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lang w:val="en-US" w:eastAsia="zh-CN"/>
              </w:rPr>
            </w:pPr>
          </w:p>
        </w:tc>
        <w:tc>
          <w:tcPr>
            <w:tcW w:w="682" w:type="pct"/>
            <w:vMerge w:val="continue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highlight w:val="none"/>
                <w:lang w:val="en-US" w:eastAsia="zh-CN"/>
              </w:rPr>
            </w:pPr>
          </w:p>
        </w:tc>
        <w:tc>
          <w:tcPr>
            <w:tcW w:w="635" w:type="pct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highlight w:val="none"/>
                <w:lang w:val="en-US" w:eastAsia="zh-CN"/>
              </w:rPr>
              <w:t>数量指标</w:t>
            </w:r>
          </w:p>
        </w:tc>
        <w:tc>
          <w:tcPr>
            <w:tcW w:w="1133" w:type="pct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highlight w:val="none"/>
                <w:lang w:val="en-US" w:eastAsia="zh-CN"/>
              </w:rPr>
              <w:t>专业技能培训</w:t>
            </w:r>
          </w:p>
        </w:tc>
        <w:tc>
          <w:tcPr>
            <w:tcW w:w="977" w:type="pct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default" w:ascii="仿宋_GB2312" w:hAnsi="宋体" w:eastAsia="仿宋_GB2312" w:cs="仿宋_GB2312"/>
                <w:kern w:val="0"/>
                <w:sz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highlight w:val="none"/>
                <w:lang w:val="en-US" w:eastAsia="zh-CN"/>
              </w:rPr>
              <w:t>6次</w:t>
            </w:r>
          </w:p>
        </w:tc>
        <w:tc>
          <w:tcPr>
            <w:tcW w:w="1115" w:type="pct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default" w:ascii="仿宋_GB2312" w:hAnsi="宋体" w:eastAsia="仿宋_GB2312" w:cs="仿宋_GB2312"/>
                <w:kern w:val="0"/>
                <w:sz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highlight w:val="none"/>
                <w:lang w:val="en-US" w:eastAsia="zh-CN"/>
              </w:rPr>
              <w:t>8次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4" w:hRule="atLeast"/>
          <w:jc w:val="center"/>
        </w:trPr>
        <w:tc>
          <w:tcPr>
            <w:tcW w:w="456" w:type="pct"/>
            <w:vMerge w:val="continue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lang w:val="en-US" w:eastAsia="zh-CN"/>
              </w:rPr>
            </w:pPr>
          </w:p>
        </w:tc>
        <w:tc>
          <w:tcPr>
            <w:tcW w:w="682" w:type="pct"/>
            <w:vMerge w:val="continue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highlight w:val="none"/>
                <w:lang w:val="en-US" w:eastAsia="zh-CN"/>
              </w:rPr>
            </w:pPr>
          </w:p>
        </w:tc>
        <w:tc>
          <w:tcPr>
            <w:tcW w:w="635" w:type="pct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default" w:ascii="仿宋_GB2312" w:hAnsi="宋体" w:eastAsia="仿宋_GB2312" w:cs="仿宋_GB2312"/>
                <w:kern w:val="0"/>
                <w:sz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highlight w:val="none"/>
                <w:lang w:val="en-US" w:eastAsia="zh-CN"/>
              </w:rPr>
              <w:t>质量指标</w:t>
            </w:r>
          </w:p>
        </w:tc>
        <w:tc>
          <w:tcPr>
            <w:tcW w:w="1133" w:type="pct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highlight w:val="none"/>
                <w:lang w:val="en-US" w:eastAsia="zh-CN"/>
              </w:rPr>
              <w:t>机关后勤服务能力和水平提升</w:t>
            </w:r>
          </w:p>
        </w:tc>
        <w:tc>
          <w:tcPr>
            <w:tcW w:w="977" w:type="pct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default" w:ascii="仿宋_GB2312" w:hAnsi="宋体" w:eastAsia="仿宋_GB2312" w:cs="仿宋_GB2312"/>
                <w:kern w:val="0"/>
                <w:sz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highlight w:val="none"/>
                <w:lang w:val="en-US" w:eastAsia="zh-CN"/>
              </w:rPr>
              <w:t>100%</w:t>
            </w:r>
          </w:p>
        </w:tc>
        <w:tc>
          <w:tcPr>
            <w:tcW w:w="1115" w:type="pct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highlight w:val="none"/>
                <w:lang w:val="en-US" w:eastAsia="zh-CN"/>
              </w:rPr>
              <w:t>100%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4" w:hRule="atLeast"/>
          <w:jc w:val="center"/>
        </w:trPr>
        <w:tc>
          <w:tcPr>
            <w:tcW w:w="456" w:type="pct"/>
            <w:vMerge w:val="continue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lang w:val="en-US" w:eastAsia="zh-CN" w:bidi="ar-SA"/>
              </w:rPr>
            </w:pPr>
          </w:p>
        </w:tc>
        <w:tc>
          <w:tcPr>
            <w:tcW w:w="682" w:type="pct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default" w:ascii="仿宋_GB2312" w:hAnsi="宋体" w:eastAsia="仿宋_GB2312" w:cs="仿宋_GB2312"/>
                <w:kern w:val="0"/>
                <w:sz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highlight w:val="none"/>
                <w:lang w:val="en-US" w:eastAsia="zh-CN"/>
              </w:rPr>
              <w:t>效益指标</w:t>
            </w:r>
          </w:p>
        </w:tc>
        <w:tc>
          <w:tcPr>
            <w:tcW w:w="635" w:type="pct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default" w:ascii="仿宋_GB2312" w:hAnsi="宋体" w:eastAsia="仿宋_GB2312" w:cs="仿宋_GB2312"/>
                <w:kern w:val="0"/>
                <w:sz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highlight w:val="none"/>
                <w:lang w:val="en-US" w:eastAsia="zh-CN"/>
              </w:rPr>
              <w:t>社会效益指标</w:t>
            </w:r>
          </w:p>
        </w:tc>
        <w:tc>
          <w:tcPr>
            <w:tcW w:w="1133" w:type="pct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default" w:ascii="仿宋_GB2312" w:hAnsi="宋体" w:eastAsia="仿宋_GB2312" w:cs="仿宋_GB2312"/>
                <w:kern w:val="0"/>
                <w:sz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highlight w:val="none"/>
                <w:lang w:val="en-US" w:eastAsia="zh-CN"/>
              </w:rPr>
              <w:t>专业培训的开展将不断提升公务服务的质量和水平，确保公务服务制度化、规范化</w:t>
            </w:r>
          </w:p>
        </w:tc>
        <w:tc>
          <w:tcPr>
            <w:tcW w:w="977" w:type="pct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default" w:ascii="仿宋_GB2312" w:hAnsi="宋体" w:eastAsia="仿宋_GB2312" w:cs="仿宋_GB2312"/>
                <w:kern w:val="0"/>
                <w:sz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highlight w:val="none"/>
                <w:lang w:val="en-US" w:eastAsia="zh-CN"/>
              </w:rPr>
              <w:t>是</w:t>
            </w:r>
          </w:p>
        </w:tc>
        <w:tc>
          <w:tcPr>
            <w:tcW w:w="1115" w:type="pct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default" w:ascii="仿宋_GB2312" w:hAnsi="宋体" w:eastAsia="仿宋_GB2312" w:cs="仿宋_GB2312"/>
                <w:kern w:val="0"/>
                <w:sz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highlight w:val="none"/>
                <w:lang w:val="en-US" w:eastAsia="zh-CN"/>
              </w:rPr>
              <w:t>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4" w:hRule="atLeast"/>
          <w:jc w:val="center"/>
        </w:trPr>
        <w:tc>
          <w:tcPr>
            <w:tcW w:w="1138" w:type="pct"/>
            <w:gridSpan w:val="2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lang w:val="en-US" w:eastAsia="zh-CN"/>
              </w:rPr>
              <w:t>偏差大或</w:t>
            </w:r>
          </w:p>
          <w:p>
            <w:pPr>
              <w:widowControl w:val="0"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lang w:val="en-US" w:eastAsia="zh-CN"/>
              </w:rPr>
              <w:t>目标未完成</w:t>
            </w:r>
          </w:p>
          <w:p>
            <w:pPr>
              <w:widowControl w:val="0"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lang w:val="en-US" w:eastAsia="zh-CN"/>
              </w:rPr>
              <w:t>原因分析</w:t>
            </w:r>
          </w:p>
        </w:tc>
        <w:tc>
          <w:tcPr>
            <w:tcW w:w="3861" w:type="pct"/>
            <w:gridSpan w:val="4"/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lang w:val="en-US" w:eastAsia="zh-CN"/>
              </w:rPr>
            </w:pPr>
            <w:r>
              <w:rPr>
                <w:rFonts w:hint="eastAsia" w:ascii="宋体" w:hAnsi="宋体" w:cs="Times New Roman"/>
                <w:kern w:val="0"/>
                <w:lang w:val="en-US" w:eastAsia="zh-CN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19" w:hRule="atLeast"/>
          <w:jc w:val="center"/>
        </w:trPr>
        <w:tc>
          <w:tcPr>
            <w:tcW w:w="1138" w:type="pct"/>
            <w:gridSpan w:val="2"/>
            <w:noWrap w:val="0"/>
            <w:vAlign w:val="center"/>
          </w:tcPr>
          <w:p>
            <w:pPr>
              <w:widowControl w:val="0"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lang w:val="en-US" w:eastAsia="zh-CN"/>
              </w:rPr>
              <w:t>改进措施及</w:t>
            </w:r>
          </w:p>
          <w:p>
            <w:pPr>
              <w:widowControl w:val="0"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1"/>
                <w:lang w:val="en-US" w:eastAsia="zh-CN"/>
              </w:rPr>
              <w:t>结果应用方案</w:t>
            </w:r>
          </w:p>
        </w:tc>
        <w:tc>
          <w:tcPr>
            <w:tcW w:w="3861" w:type="pct"/>
            <w:gridSpan w:val="4"/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kern w:val="0"/>
                <w:lang w:val="en-US" w:eastAsia="zh-CN"/>
              </w:rPr>
            </w:pPr>
            <w:r>
              <w:rPr>
                <w:rFonts w:hint="eastAsia" w:ascii="宋体" w:hAnsi="宋体" w:cs="Times New Roman"/>
                <w:kern w:val="0"/>
                <w:lang w:val="en-US" w:eastAsia="zh-CN"/>
              </w:rPr>
              <w:t>无</w:t>
            </w:r>
          </w:p>
        </w:tc>
      </w:tr>
    </w:tbl>
    <w:p>
      <w:pPr>
        <w:widowControl/>
        <w:spacing w:line="400" w:lineRule="exact"/>
        <w:rPr>
          <w:rFonts w:ascii="宋体" w:hAnsi="宋体" w:eastAsia="宋体" w:cs="Times New Roman"/>
          <w:kern w:val="0"/>
        </w:rPr>
      </w:pPr>
      <w:r>
        <w:rPr>
          <w:rFonts w:hint="eastAsia" w:ascii="宋体" w:hAnsi="宋体" w:eastAsia="宋体" w:cs="仿宋_GB2312"/>
          <w:kern w:val="0"/>
        </w:rPr>
        <w:t>备注：</w:t>
      </w:r>
    </w:p>
    <w:p>
      <w:pPr>
        <w:widowControl/>
        <w:spacing w:line="400" w:lineRule="exact"/>
        <w:ind w:firstLine="400" w:firstLineChars="200"/>
        <w:rPr>
          <w:rFonts w:ascii="宋体" w:hAnsi="宋体" w:eastAsia="宋体" w:cs="Times New Roman"/>
          <w:kern w:val="0"/>
        </w:rPr>
      </w:pPr>
      <w:r>
        <w:rPr>
          <w:rFonts w:ascii="宋体" w:hAnsi="宋体" w:eastAsia="宋体" w:cs="仿宋_GB2312"/>
          <w:kern w:val="0"/>
        </w:rPr>
        <w:t>1.</w:t>
      </w:r>
      <w:r>
        <w:rPr>
          <w:rFonts w:hint="eastAsia" w:ascii="宋体" w:hAnsi="宋体" w:eastAsia="宋体" w:cs="仿宋_GB2312"/>
          <w:kern w:val="0"/>
        </w:rPr>
        <w:t>预算执行情况口径：预算数为年初预算总额（包括上年结余结转），执行数为调整后单位实际支出数。</w:t>
      </w:r>
    </w:p>
    <w:p>
      <w:pPr>
        <w:widowControl/>
        <w:spacing w:line="400" w:lineRule="exact"/>
        <w:ind w:firstLine="400" w:firstLineChars="200"/>
        <w:rPr>
          <w:rFonts w:ascii="宋体" w:hAnsi="宋体" w:eastAsia="宋体" w:cs="Times New Roman"/>
          <w:kern w:val="0"/>
        </w:rPr>
      </w:pPr>
      <w:r>
        <w:rPr>
          <w:rFonts w:ascii="宋体" w:hAnsi="宋体" w:eastAsia="宋体" w:cs="仿宋_GB2312"/>
          <w:kern w:val="0"/>
        </w:rPr>
        <w:t>2.</w:t>
      </w:r>
      <w:r>
        <w:rPr>
          <w:rFonts w:hint="eastAsia" w:ascii="宋体" w:hAnsi="宋体" w:eastAsia="宋体" w:cs="仿宋_GB2312"/>
          <w:kern w:val="0"/>
        </w:rPr>
        <w:t>定性指标分档原则：分为达成预期指标、部分达成预期指标并具有一定效果、未达成预期指标且效果较差三档。选择部分达成或未达成的，必须说明原因和改进措施。</w:t>
      </w:r>
    </w:p>
    <w:p>
      <w:r>
        <w:rPr>
          <w:rFonts w:ascii="宋体" w:hAnsi="宋体" w:eastAsia="宋体" w:cs="仿宋_GB2312"/>
          <w:kern w:val="0"/>
        </w:rPr>
        <w:t>3.</w:t>
      </w:r>
      <w:r>
        <w:rPr>
          <w:rFonts w:hint="eastAsia" w:ascii="宋体" w:hAnsi="宋体" w:eastAsia="宋体" w:cs="仿宋_GB2312"/>
          <w:kern w:val="0"/>
        </w:rPr>
        <w:t>基于经济性和必要性等因素考虑，满意度指标难以统计的，在自评时可不作为必评指标。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方正舒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attachedTemplate r:id="rId1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739691D"/>
    <w:rsid w:val="01394550"/>
    <w:rsid w:val="01E83F44"/>
    <w:rsid w:val="020C5505"/>
    <w:rsid w:val="057E1A4A"/>
    <w:rsid w:val="07127380"/>
    <w:rsid w:val="095B0463"/>
    <w:rsid w:val="0D0240D2"/>
    <w:rsid w:val="0EA561D3"/>
    <w:rsid w:val="111D79ED"/>
    <w:rsid w:val="11345C6B"/>
    <w:rsid w:val="122343C6"/>
    <w:rsid w:val="146637C9"/>
    <w:rsid w:val="15077155"/>
    <w:rsid w:val="1735140A"/>
    <w:rsid w:val="175D3C40"/>
    <w:rsid w:val="18912A1E"/>
    <w:rsid w:val="1A741B58"/>
    <w:rsid w:val="1C8D24FB"/>
    <w:rsid w:val="1CA910C1"/>
    <w:rsid w:val="1D735340"/>
    <w:rsid w:val="1D8F5FBE"/>
    <w:rsid w:val="1F1906F9"/>
    <w:rsid w:val="20C553E4"/>
    <w:rsid w:val="2254756E"/>
    <w:rsid w:val="23CE378B"/>
    <w:rsid w:val="256C5021"/>
    <w:rsid w:val="25DD0FCC"/>
    <w:rsid w:val="28584D1D"/>
    <w:rsid w:val="2917103E"/>
    <w:rsid w:val="2AF11C92"/>
    <w:rsid w:val="2E22755B"/>
    <w:rsid w:val="2F466654"/>
    <w:rsid w:val="31130AAF"/>
    <w:rsid w:val="31CB0227"/>
    <w:rsid w:val="329D2CAF"/>
    <w:rsid w:val="3312562C"/>
    <w:rsid w:val="37531267"/>
    <w:rsid w:val="3AE30ED1"/>
    <w:rsid w:val="3B4B7D2D"/>
    <w:rsid w:val="3D504A37"/>
    <w:rsid w:val="3E070D68"/>
    <w:rsid w:val="3E941703"/>
    <w:rsid w:val="3EBF6AE1"/>
    <w:rsid w:val="3F2B7769"/>
    <w:rsid w:val="3F5147E9"/>
    <w:rsid w:val="3FC42A9F"/>
    <w:rsid w:val="402C2584"/>
    <w:rsid w:val="44264881"/>
    <w:rsid w:val="46731D32"/>
    <w:rsid w:val="47073F91"/>
    <w:rsid w:val="4803669E"/>
    <w:rsid w:val="49DD6167"/>
    <w:rsid w:val="49E84813"/>
    <w:rsid w:val="4ACF2CC7"/>
    <w:rsid w:val="4AE529FD"/>
    <w:rsid w:val="4AF33368"/>
    <w:rsid w:val="4C6272F1"/>
    <w:rsid w:val="4D4041AC"/>
    <w:rsid w:val="4E457533"/>
    <w:rsid w:val="4E744BA0"/>
    <w:rsid w:val="51E56D23"/>
    <w:rsid w:val="52A27BF9"/>
    <w:rsid w:val="52E6087E"/>
    <w:rsid w:val="53C612BF"/>
    <w:rsid w:val="53DF53BE"/>
    <w:rsid w:val="54430190"/>
    <w:rsid w:val="5739691D"/>
    <w:rsid w:val="57403757"/>
    <w:rsid w:val="58B90230"/>
    <w:rsid w:val="5ECE2DB9"/>
    <w:rsid w:val="5F21722B"/>
    <w:rsid w:val="5FFD2386"/>
    <w:rsid w:val="60FE6B2E"/>
    <w:rsid w:val="618E5AB2"/>
    <w:rsid w:val="61C5318B"/>
    <w:rsid w:val="62FC1497"/>
    <w:rsid w:val="64A925F6"/>
    <w:rsid w:val="64D90827"/>
    <w:rsid w:val="65BD6784"/>
    <w:rsid w:val="65C47935"/>
    <w:rsid w:val="665C11FC"/>
    <w:rsid w:val="6A2F2911"/>
    <w:rsid w:val="6B9C41A0"/>
    <w:rsid w:val="6CD60C2C"/>
    <w:rsid w:val="7153700F"/>
    <w:rsid w:val="72F8140A"/>
    <w:rsid w:val="76201C3D"/>
    <w:rsid w:val="76901CD6"/>
    <w:rsid w:val="79996B0B"/>
    <w:rsid w:val="79AB2B7E"/>
    <w:rsid w:val="79CD15E6"/>
    <w:rsid w:val="7B2C76AB"/>
    <w:rsid w:val="7BC00911"/>
    <w:rsid w:val="7C48149F"/>
    <w:rsid w:val="7D502ED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6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6"/>
    <w:rPr>
      <w:rFonts w:ascii="Times New Roman" w:hAnsi="Times New Roman" w:eastAsia="宋体" w:cs="Times New Roman"/>
      <w:lang w:val="zh-CN" w:eastAsia="en-US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nhideWhenUsed/>
    <w:qFormat/>
    <w:uiPriority w:val="99"/>
    <w:pPr>
      <w:spacing w:after="120" w:afterLines="0" w:afterAutospacing="0"/>
    </w:pPr>
  </w:style>
  <w:style w:type="paragraph" w:styleId="3">
    <w:name w:val="annotation text"/>
    <w:basedOn w:val="1"/>
    <w:qFormat/>
    <w:uiPriority w:val="0"/>
    <w:pPr>
      <w:jc w:val="left"/>
    </w:pPr>
  </w:style>
  <w:style w:type="paragraph" w:customStyle="1" w:styleId="6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enovo\Desktop\2021&#24180;&#24230;&#25903;&#20986;&#32489;&#25928;&#35780;&#20215;-&#20154;&#22823;\&#25972;&#20307;&#25903;&#20986;&#32489;&#25928;&#33258;&#35780;&#34920;-2021&#24180;&#20154;&#22823;&#21150;&#20844;&#23460;&#37096;&#38376;&#25972;&#20307;&#25903;&#20986;.doc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整体支出绩效自评表-2021年人大办公室部门整体支出.doc</Template>
  <Pages>4</Pages>
  <Words>1871</Words>
  <Characters>2054</Characters>
  <Lines>0</Lines>
  <Paragraphs>0</Paragraphs>
  <TotalTime>2</TotalTime>
  <ScaleCrop>false</ScaleCrop>
  <LinksUpToDate>false</LinksUpToDate>
  <CharactersWithSpaces>2064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2022-03-17T10:15:00Z</dcterms:created>
  <dc:creator>张雅玲</dc:creator>
  <cp:lastModifiedBy>夏</cp:lastModifiedBy>
  <dcterms:modified xsi:type="dcterms:W3CDTF">2022-04-01T06:34:20Z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19DE75D1060E4FF39618D5351DF91E98</vt:lpwstr>
  </property>
</Properties>
</file>