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59DE7">
      <w:pPr>
        <w:pStyle w:val="3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23D43FB4"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申报日期：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19</w:t>
      </w:r>
      <w:r>
        <w:rPr>
          <w:rFonts w:hint="eastAsia" w:ascii="仿宋_GB2312" w:eastAsia="仿宋_GB2312"/>
          <w:sz w:val="24"/>
          <w:szCs w:val="24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单位：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24"/>
          <w:szCs w:val="24"/>
        </w:rPr>
        <w:t>万元</w:t>
      </w:r>
    </w:p>
    <w:tbl>
      <w:tblPr>
        <w:tblStyle w:val="7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084"/>
        <w:gridCol w:w="390"/>
        <w:gridCol w:w="741"/>
        <w:gridCol w:w="406"/>
        <w:gridCol w:w="111"/>
        <w:gridCol w:w="706"/>
        <w:gridCol w:w="3"/>
        <w:gridCol w:w="132"/>
        <w:gridCol w:w="706"/>
        <w:gridCol w:w="960"/>
        <w:gridCol w:w="626"/>
        <w:gridCol w:w="559"/>
        <w:gridCol w:w="587"/>
        <w:gridCol w:w="1015"/>
      </w:tblGrid>
      <w:tr w14:paraId="26F982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7C8C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E04B6">
            <w:pPr>
              <w:pStyle w:val="2"/>
              <w:ind w:left="0" w:leftChars="0" w:firstLine="0" w:firstLineChars="0"/>
              <w:jc w:val="left"/>
              <w:rPr>
                <w:rFonts w:hint="eastAsia" w:eastAsia="CESI仿宋-GB2312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蔡甸区物业小区综合管理考评经费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99E7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1483BE">
            <w:pPr>
              <w:pStyle w:val="2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　　　42011425061T000000118</w:t>
            </w:r>
          </w:p>
        </w:tc>
      </w:tr>
      <w:tr w14:paraId="1B22B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CEAB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AB11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蔡甸区住房和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城市更新局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85C5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8EF4A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OLE_LINK9"/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蔡甸区住房和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城市更新局</w:t>
            </w:r>
            <w:bookmarkEnd w:id="0"/>
          </w:p>
        </w:tc>
      </w:tr>
      <w:tr w14:paraId="7269B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6427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0927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  <w:t>王斌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995A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F0B98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027-84997082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757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D28B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F4C28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持续性项目</w:t>
            </w:r>
          </w:p>
        </w:tc>
      </w:tr>
      <w:tr w14:paraId="3DF4C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4DA2A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ED2D2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住宅小区综合管理经费</w:t>
            </w: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  <w:lang w:eastAsia="zh-CN"/>
              </w:rPr>
              <w:t>属于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常年性项目</w:t>
            </w:r>
          </w:p>
          <w:p w14:paraId="6015B993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</w:pPr>
          </w:p>
        </w:tc>
      </w:tr>
      <w:tr w14:paraId="1FE7E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D412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9C67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A69B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2C67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</w:tr>
      <w:tr w14:paraId="02FEA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EF2DE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4D49D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蔡甸区人民政府常务会议纪要（79）《蔡甸区住宅小区综合管理工作考核办法（试行）》的通知</w:t>
            </w:r>
          </w:p>
          <w:p w14:paraId="5BB39F58">
            <w:pPr>
              <w:pStyle w:val="2"/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</w:pPr>
          </w:p>
        </w:tc>
      </w:tr>
      <w:tr w14:paraId="07BFC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874B0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9B2C0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color w:val="auto"/>
                <w:kern w:val="0"/>
                <w:sz w:val="24"/>
                <w:szCs w:val="24"/>
                <w:shd w:val="clear" w:color="auto" w:fill="auto"/>
              </w:rPr>
              <w:t>《蔡甸区财政局关于2022年度区直各部门预算的批复》</w:t>
            </w:r>
          </w:p>
          <w:p w14:paraId="6FDD0744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  <w:t>蔡甸区人民政府常务会议纪要（79）《蔡甸区住宅小区综合管理工作考核办法（试行）》的通知</w:t>
            </w:r>
          </w:p>
          <w:p w14:paraId="025AC759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  <w:t>第三方机构专业服务费150万</w:t>
            </w:r>
          </w:p>
          <w:p w14:paraId="38124AC9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  <w:t>物业企业奖励前三名共6万元*12月=72万元。</w:t>
            </w:r>
          </w:p>
          <w:p w14:paraId="30BE70DD">
            <w:pPr>
              <w:pStyle w:val="2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CESI仿宋-GB2312" w:hAnsi="CESI仿宋-GB2312" w:eastAsia="CESI仿宋-GB2312" w:cs="CESI仿宋-GB2312"/>
                <w:color w:val="auto"/>
                <w:sz w:val="24"/>
                <w:szCs w:val="24"/>
                <w:shd w:val="clear" w:color="auto" w:fill="auto"/>
              </w:rPr>
              <w:t>对全区106个专业化小区，84个老旧小区物业管理开展住宅小区综合管理第三方巡查考核。具体包含全区物业管理的行业管理、老旧小区物业服务工作的指导、物业管理教育培训以及全区物业管理的具体事务工作等。主要用于发放物业企业奖励、委托第三方机构进行专业服务等。</w:t>
            </w:r>
          </w:p>
          <w:p w14:paraId="747DEC04"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BAD11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D17F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43238">
            <w:pPr>
              <w:widowControl/>
              <w:snapToGrid w:val="0"/>
              <w:jc w:val="center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222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F25F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38035">
            <w:pPr>
              <w:widowControl/>
              <w:snapToGrid w:val="0"/>
              <w:jc w:val="center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</w:tr>
      <w:tr w14:paraId="67A12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F308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34732">
            <w:pPr>
              <w:widowControl/>
              <w:snapToGrid w:val="0"/>
              <w:jc w:val="left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686B5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6213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528F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D5C3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5FA9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435B8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0BF2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967427">
            <w:pPr>
              <w:jc w:val="center"/>
              <w:rPr>
                <w:rFonts w:hint="default" w:ascii="CESI仿宋-GB2312" w:hAnsi="CESI仿宋-GB2312" w:eastAsia="CESI仿宋-GB2312" w:cs="CESI仿宋-GB2312"/>
                <w:sz w:val="24"/>
                <w:szCs w:val="24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</w:tr>
      <w:tr w14:paraId="02CD07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2B31C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FC3D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F70C80">
            <w:pPr>
              <w:jc w:val="center"/>
              <w:rPr>
                <w:rFonts w:hint="default" w:ascii="CESI仿宋-GB2312" w:hAnsi="CESI仿宋-GB2312" w:eastAsia="CESI仿宋-GB2312" w:cs="CESI仿宋-GB2312"/>
                <w:sz w:val="24"/>
                <w:szCs w:val="24"/>
                <w:lang w:val="en-US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</w:tr>
      <w:tr w14:paraId="6C838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E91D9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2C64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126F7D">
            <w:pPr>
              <w:jc w:val="center"/>
              <w:rPr>
                <w:rFonts w:hint="default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150</w:t>
            </w:r>
          </w:p>
        </w:tc>
      </w:tr>
      <w:tr w14:paraId="04E0B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B268F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159E9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A030A">
            <w:pPr>
              <w:widowControl/>
              <w:snapToGrid w:val="0"/>
              <w:jc w:val="righ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CDF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2A08C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E71E6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DF37A">
            <w:pPr>
              <w:widowControl/>
              <w:snapToGrid w:val="0"/>
              <w:jc w:val="righ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</w:tr>
      <w:tr w14:paraId="0298E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77DF8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4EE15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FC2BD">
            <w:pPr>
              <w:widowControl/>
              <w:snapToGrid w:val="0"/>
              <w:jc w:val="righ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4E9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52574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8F91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7955E">
            <w:pPr>
              <w:widowControl/>
              <w:snapToGrid w:val="0"/>
              <w:jc w:val="righ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2C4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FD5D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736DF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C39C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5E78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活动内容</w:t>
            </w:r>
          </w:p>
          <w:p w14:paraId="329695F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D94CC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支出经济</w:t>
            </w:r>
          </w:p>
          <w:p w14:paraId="29176EF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8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94E4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DAF4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BC5D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E355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54EB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住宅小区综合管理经费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8822D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第三方机构专业服务费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2F84F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30227</w:t>
            </w:r>
          </w:p>
        </w:tc>
        <w:tc>
          <w:tcPr>
            <w:tcW w:w="8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87CF6">
            <w:pPr>
              <w:widowControl/>
              <w:snapToGrid w:val="0"/>
              <w:jc w:val="center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3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937EF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蔡甸区政府常务会议纪要（79）《蔡甸区住宅小区综合管理工作考核办法（试行）》的通知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第三方机构专业服务费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highlight w:val="none"/>
              </w:rPr>
              <w:t>150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E6851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　</w:t>
            </w:r>
          </w:p>
        </w:tc>
      </w:tr>
      <w:tr w14:paraId="76F9C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E1CFC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51212D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FE53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3CEAC6">
            <w:pPr>
              <w:widowControl/>
              <w:snapToGrid w:val="0"/>
              <w:jc w:val="center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7D46F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4B4FC">
            <w:pPr>
              <w:widowControl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　</w:t>
            </w:r>
          </w:p>
        </w:tc>
      </w:tr>
      <w:tr w14:paraId="7112C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2979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C00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AEA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27FE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8CCCE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49EB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939B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第三方机构专业服务费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1784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0501F">
            <w:pPr>
              <w:widowControl/>
              <w:snapToGrid w:val="0"/>
              <w:jc w:val="center"/>
              <w:rPr>
                <w:rFonts w:hint="default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</w:tr>
      <w:tr w14:paraId="1E34D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9226EB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AC9E42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787F6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4166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AE213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3D81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0E41D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A729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CA01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5A742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住宅小区综合管理经费</w:t>
            </w:r>
          </w:p>
        </w:tc>
        <w:tc>
          <w:tcPr>
            <w:tcW w:w="655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E5AC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000000"/>
                <w:sz w:val="24"/>
                <w:szCs w:val="24"/>
              </w:rPr>
              <w:t>本项目全年预算数222万元，预算执行率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000000"/>
                <w:sz w:val="24"/>
                <w:szCs w:val="24"/>
              </w:rPr>
              <w:t>%，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000000"/>
                <w:sz w:val="24"/>
                <w:szCs w:val="24"/>
                <w:lang w:eastAsia="zh-CN"/>
              </w:rPr>
              <w:t>未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000000"/>
                <w:sz w:val="24"/>
                <w:szCs w:val="24"/>
              </w:rPr>
              <w:t>达到年初预期目标。</w:t>
            </w:r>
          </w:p>
        </w:tc>
      </w:tr>
      <w:tr w14:paraId="24645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D6E1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4B89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5C09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92ED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EE7F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50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4710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E2D87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4CEC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54E0B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30F5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2299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205D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225F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C81F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FE0D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三级</w:t>
            </w:r>
          </w:p>
          <w:p w14:paraId="4B33809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9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3E89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602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7D2FA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307B05C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041BD2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827DA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BA543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8DAA1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5A722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6FED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E5E4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5CFCE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预计当年</w:t>
            </w:r>
          </w:p>
          <w:p w14:paraId="5AC75F4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602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41EEB">
            <w:pPr>
              <w:widowControl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</w:tr>
      <w:tr w14:paraId="5C2B5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79E45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住宅小区综合管理经费</w:t>
            </w:r>
          </w:p>
          <w:p w14:paraId="6D9FF733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bookmarkStart w:id="1" w:name="_GoBack"/>
            <w:bookmarkEnd w:id="1"/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C10FC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E01F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979EA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测评物业公司覆盖面</w:t>
            </w:r>
          </w:p>
        </w:tc>
        <w:tc>
          <w:tcPr>
            <w:tcW w:w="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7B56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 w14:paraId="3748972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83D85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248E0F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73777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076394DA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010D410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14CC945E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223" w:type="dxa"/>
            <w:gridSpan w:val="3"/>
            <w:vAlign w:val="center"/>
          </w:tcPr>
          <w:p w14:paraId="0DD72B88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小区管理规范度提升</w:t>
            </w:r>
          </w:p>
        </w:tc>
        <w:tc>
          <w:tcPr>
            <w:tcW w:w="841" w:type="dxa"/>
            <w:gridSpan w:val="3"/>
            <w:vAlign w:val="center"/>
          </w:tcPr>
          <w:p w14:paraId="10263BA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</w:rPr>
              <w:t>100%</w:t>
            </w:r>
          </w:p>
        </w:tc>
        <w:tc>
          <w:tcPr>
            <w:tcW w:w="960" w:type="dxa"/>
            <w:vAlign w:val="top"/>
          </w:tcPr>
          <w:p w14:paraId="6905F1A0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color w:val="0904E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从小区业主委员会组建、换届工作、小区网络问政回复、矛盾调处完成情况评价</w:t>
            </w:r>
          </w:p>
        </w:tc>
        <w:tc>
          <w:tcPr>
            <w:tcW w:w="1185" w:type="dxa"/>
            <w:gridSpan w:val="2"/>
          </w:tcPr>
          <w:p w14:paraId="1BE53896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14:paraId="7C1D71D8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6720C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5BFB6E5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426FC9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49FDE03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223" w:type="dxa"/>
            <w:gridSpan w:val="3"/>
            <w:vAlign w:val="center"/>
          </w:tcPr>
          <w:p w14:paraId="186E7A74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第三方机构工作完成及时率</w:t>
            </w:r>
          </w:p>
        </w:tc>
        <w:tc>
          <w:tcPr>
            <w:tcW w:w="841" w:type="dxa"/>
            <w:gridSpan w:val="3"/>
            <w:vAlign w:val="center"/>
          </w:tcPr>
          <w:p w14:paraId="4D290FD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按规定时间完成</w:t>
            </w:r>
          </w:p>
        </w:tc>
        <w:tc>
          <w:tcPr>
            <w:tcW w:w="960" w:type="dxa"/>
            <w:vAlign w:val="top"/>
          </w:tcPr>
          <w:p w14:paraId="52EC5E19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3DC7A3BA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14:paraId="0EA56562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7C98D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180E39E2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0FFD6450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满意度指标</w:t>
            </w:r>
          </w:p>
        </w:tc>
        <w:tc>
          <w:tcPr>
            <w:tcW w:w="1131" w:type="dxa"/>
            <w:gridSpan w:val="2"/>
            <w:vAlign w:val="center"/>
          </w:tcPr>
          <w:p w14:paraId="336ADCC2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相关群体感受</w:t>
            </w:r>
          </w:p>
        </w:tc>
        <w:tc>
          <w:tcPr>
            <w:tcW w:w="1223" w:type="dxa"/>
            <w:gridSpan w:val="3"/>
            <w:vAlign w:val="center"/>
          </w:tcPr>
          <w:p w14:paraId="4B994CC6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民众满意度</w:t>
            </w:r>
          </w:p>
        </w:tc>
        <w:tc>
          <w:tcPr>
            <w:tcW w:w="841" w:type="dxa"/>
            <w:gridSpan w:val="3"/>
            <w:vAlign w:val="center"/>
          </w:tcPr>
          <w:p w14:paraId="463E44C6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≧90%</w:t>
            </w:r>
          </w:p>
        </w:tc>
        <w:tc>
          <w:tcPr>
            <w:tcW w:w="960" w:type="dxa"/>
            <w:vAlign w:val="top"/>
          </w:tcPr>
          <w:p w14:paraId="185AF1F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民众对政府进行物业公司考核这一行为的满意度</w:t>
            </w:r>
          </w:p>
        </w:tc>
        <w:tc>
          <w:tcPr>
            <w:tcW w:w="1185" w:type="dxa"/>
            <w:gridSpan w:val="2"/>
          </w:tcPr>
          <w:p w14:paraId="7F8FC702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14:paraId="034D4E3F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7CD9F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034300D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  <w:tc>
          <w:tcPr>
            <w:tcW w:w="1084" w:type="dxa"/>
          </w:tcPr>
          <w:p w14:paraId="088FF2C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5CF638F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</w:tcPr>
          <w:p w14:paraId="76F32AC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1" w:type="dxa"/>
            <w:gridSpan w:val="3"/>
          </w:tcPr>
          <w:p w14:paraId="204E65E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</w:tcPr>
          <w:p w14:paraId="7E3609F5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14:paraId="632B2D59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14:paraId="08B72F11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0E53D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71577F6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084" w:type="dxa"/>
            <w:vAlign w:val="center"/>
          </w:tcPr>
          <w:p w14:paraId="5BC7BE1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31" w:type="dxa"/>
            <w:gridSpan w:val="2"/>
            <w:vAlign w:val="center"/>
          </w:tcPr>
          <w:p w14:paraId="09ADA1C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23" w:type="dxa"/>
            <w:gridSpan w:val="3"/>
            <w:vAlign w:val="center"/>
          </w:tcPr>
          <w:p w14:paraId="5A97E2A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三级</w:t>
            </w:r>
          </w:p>
          <w:p w14:paraId="30B3003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841" w:type="dxa"/>
            <w:gridSpan w:val="3"/>
            <w:vAlign w:val="center"/>
          </w:tcPr>
          <w:p w14:paraId="1229040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60" w:type="dxa"/>
            <w:vAlign w:val="center"/>
          </w:tcPr>
          <w:p w14:paraId="65EE02D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3381A98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依据</w:t>
            </w:r>
          </w:p>
        </w:tc>
        <w:tc>
          <w:tcPr>
            <w:tcW w:w="1185" w:type="dxa"/>
            <w:gridSpan w:val="2"/>
          </w:tcPr>
          <w:p w14:paraId="5CFBEE8E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14:paraId="53594E03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3E7E4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231A2D1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C4F2F7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499C9A0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</w:tcPr>
          <w:p w14:paraId="1527D9B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8150AB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960" w:type="dxa"/>
            <w:vAlign w:val="center"/>
          </w:tcPr>
          <w:p w14:paraId="5A2DC93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85" w:type="dxa"/>
            <w:gridSpan w:val="2"/>
            <w:vAlign w:val="center"/>
          </w:tcPr>
          <w:p w14:paraId="542D3C2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预计当年</w:t>
            </w:r>
          </w:p>
          <w:p w14:paraId="069DE8D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602" w:type="dxa"/>
            <w:gridSpan w:val="2"/>
          </w:tcPr>
          <w:p w14:paraId="6F22E316">
            <w:pP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</w:tr>
      <w:tr w14:paraId="2EED1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27E0788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住宅小区综合管理经费</w:t>
            </w:r>
          </w:p>
          <w:p w14:paraId="461CF9E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84" w:type="dxa"/>
            <w:vAlign w:val="center"/>
          </w:tcPr>
          <w:p w14:paraId="500CBC7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31" w:type="dxa"/>
            <w:gridSpan w:val="2"/>
            <w:vAlign w:val="center"/>
          </w:tcPr>
          <w:p w14:paraId="3587651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223" w:type="dxa"/>
            <w:gridSpan w:val="3"/>
            <w:vAlign w:val="center"/>
          </w:tcPr>
          <w:p w14:paraId="01609285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评测优秀物业12次数</w:t>
            </w:r>
          </w:p>
        </w:tc>
        <w:tc>
          <w:tcPr>
            <w:tcW w:w="841" w:type="dxa"/>
            <w:gridSpan w:val="3"/>
            <w:vAlign w:val="center"/>
          </w:tcPr>
          <w:p w14:paraId="59D02E4E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4E085D7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75C35C6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每年不少于12次</w:t>
            </w:r>
          </w:p>
        </w:tc>
        <w:tc>
          <w:tcPr>
            <w:tcW w:w="1602" w:type="dxa"/>
            <w:gridSpan w:val="2"/>
            <w:vAlign w:val="top"/>
          </w:tcPr>
          <w:p w14:paraId="699909B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31EA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60EFABB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0ED5022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6591561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5ABD1A03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测评物业公司覆盖面</w:t>
            </w:r>
          </w:p>
        </w:tc>
        <w:tc>
          <w:tcPr>
            <w:tcW w:w="841" w:type="dxa"/>
            <w:gridSpan w:val="3"/>
            <w:vAlign w:val="center"/>
          </w:tcPr>
          <w:p w14:paraId="24168263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3BFDE5D8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4FFFBFD8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77EFADC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68B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0D82474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42F7EFC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68FC345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6FD1B8CB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第三方机构服务的物业公司覆盖面</w:t>
            </w:r>
          </w:p>
        </w:tc>
        <w:tc>
          <w:tcPr>
            <w:tcW w:w="841" w:type="dxa"/>
            <w:gridSpan w:val="3"/>
            <w:vAlign w:val="center"/>
          </w:tcPr>
          <w:p w14:paraId="345410E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091B8ACA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6F6F846D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6A9044CA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0A4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1D55E62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514A866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24A094C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6A636D60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物业管理教育培训次数</w:t>
            </w:r>
          </w:p>
        </w:tc>
        <w:tc>
          <w:tcPr>
            <w:tcW w:w="841" w:type="dxa"/>
            <w:gridSpan w:val="3"/>
            <w:vAlign w:val="center"/>
          </w:tcPr>
          <w:p w14:paraId="5A994F97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6B29C4F8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1A3DDFA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0F913D2C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DEFEB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5B89FB7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3FC2FFC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2376251F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223" w:type="dxa"/>
            <w:gridSpan w:val="3"/>
            <w:vAlign w:val="center"/>
          </w:tcPr>
          <w:p w14:paraId="252C254F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251FC660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2A1FBCB3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11376ECC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66C7E91F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5C1E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153A088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65637DF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0E4B0A1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7BB6C421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小区管理规范度提升</w:t>
            </w:r>
          </w:p>
        </w:tc>
        <w:tc>
          <w:tcPr>
            <w:tcW w:w="841" w:type="dxa"/>
            <w:gridSpan w:val="3"/>
            <w:vAlign w:val="center"/>
          </w:tcPr>
          <w:p w14:paraId="544C71FA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0DC91BA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5B9988E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</w:rPr>
              <w:t>100%</w:t>
            </w:r>
          </w:p>
        </w:tc>
        <w:tc>
          <w:tcPr>
            <w:tcW w:w="1602" w:type="dxa"/>
            <w:gridSpan w:val="2"/>
            <w:vAlign w:val="top"/>
          </w:tcPr>
          <w:p w14:paraId="7AECDBE4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904E0"/>
                <w:kern w:val="0"/>
                <w:sz w:val="24"/>
                <w:szCs w:val="24"/>
                <w:lang w:val="en-US" w:eastAsia="zh-CN"/>
              </w:rPr>
              <w:t>从小区业主委员会组建、换届工作、小区网络问政回复、矛盾调处完成情况评价</w:t>
            </w:r>
          </w:p>
        </w:tc>
      </w:tr>
      <w:tr w14:paraId="14A839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1843040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129AC9D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38634D3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223" w:type="dxa"/>
            <w:gridSpan w:val="3"/>
            <w:vAlign w:val="center"/>
          </w:tcPr>
          <w:p w14:paraId="56ACDEA1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第三方机构工作完成及时率</w:t>
            </w:r>
          </w:p>
        </w:tc>
        <w:tc>
          <w:tcPr>
            <w:tcW w:w="841" w:type="dxa"/>
            <w:gridSpan w:val="3"/>
            <w:vAlign w:val="center"/>
          </w:tcPr>
          <w:p w14:paraId="324AC907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23D6AD2D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71ED7B66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按规定时间完成</w:t>
            </w:r>
          </w:p>
        </w:tc>
        <w:tc>
          <w:tcPr>
            <w:tcW w:w="1602" w:type="dxa"/>
            <w:gridSpan w:val="2"/>
            <w:vAlign w:val="top"/>
          </w:tcPr>
          <w:p w14:paraId="30424926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BAE7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3E46234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4BF51B9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31" w:type="dxa"/>
            <w:gridSpan w:val="2"/>
            <w:vAlign w:val="center"/>
          </w:tcPr>
          <w:p w14:paraId="3D5D79DF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223" w:type="dxa"/>
            <w:gridSpan w:val="3"/>
            <w:vAlign w:val="center"/>
          </w:tcPr>
          <w:p w14:paraId="5A330B53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</w:rPr>
              <w:t>负面舆情曝光</w:t>
            </w: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降低</w:t>
            </w: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</w:rPr>
              <w:t>率</w:t>
            </w:r>
          </w:p>
        </w:tc>
        <w:tc>
          <w:tcPr>
            <w:tcW w:w="841" w:type="dxa"/>
            <w:gridSpan w:val="3"/>
            <w:vAlign w:val="center"/>
          </w:tcPr>
          <w:p w14:paraId="78A1304B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3A345A21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398EB997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01AA75B9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62F5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0513AE9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51F712D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7045148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10849876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</w:rPr>
              <w:t>网络投诉办结率</w:t>
            </w:r>
          </w:p>
        </w:tc>
        <w:tc>
          <w:tcPr>
            <w:tcW w:w="841" w:type="dxa"/>
            <w:gridSpan w:val="3"/>
            <w:vAlign w:val="center"/>
          </w:tcPr>
          <w:p w14:paraId="282AF5F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3A89D8AE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60BD43A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602" w:type="dxa"/>
            <w:gridSpan w:val="2"/>
            <w:vAlign w:val="top"/>
          </w:tcPr>
          <w:p w14:paraId="3161587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B3C5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616F95A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7A400B3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</w:tcPr>
          <w:p w14:paraId="4E83A90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0C18114E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小区业主对</w:t>
            </w: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</w:rPr>
              <w:t>物业服务满意度</w:t>
            </w:r>
          </w:p>
        </w:tc>
        <w:tc>
          <w:tcPr>
            <w:tcW w:w="841" w:type="dxa"/>
            <w:gridSpan w:val="3"/>
            <w:vAlign w:val="center"/>
          </w:tcPr>
          <w:p w14:paraId="33CBD1C0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0E0F5A4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0F92B435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≧90%</w:t>
            </w:r>
          </w:p>
        </w:tc>
        <w:tc>
          <w:tcPr>
            <w:tcW w:w="1602" w:type="dxa"/>
            <w:gridSpan w:val="2"/>
            <w:vAlign w:val="top"/>
          </w:tcPr>
          <w:p w14:paraId="7091D4E9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sz w:val="24"/>
                <w:szCs w:val="24"/>
                <w:lang w:val="en-US" w:eastAsia="zh-CN"/>
              </w:rPr>
              <w:t>对物业公司的考评，促进物业公司提升管理水平，提高小区业主对物业公司的满意度</w:t>
            </w:r>
          </w:p>
        </w:tc>
      </w:tr>
      <w:tr w14:paraId="2C93B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62BC144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</w:tcPr>
          <w:p w14:paraId="03770D6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0E4C46B4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223" w:type="dxa"/>
            <w:gridSpan w:val="3"/>
            <w:vAlign w:val="center"/>
          </w:tcPr>
          <w:p w14:paraId="77F226A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促进居委会工作规范化</w:t>
            </w:r>
          </w:p>
          <w:p w14:paraId="3E13DAE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09D2707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3E006484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3A5E19F7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对物业公司的考核结果纳入街道对居委会年终目标考核</w:t>
            </w:r>
          </w:p>
        </w:tc>
        <w:tc>
          <w:tcPr>
            <w:tcW w:w="1602" w:type="dxa"/>
            <w:gridSpan w:val="2"/>
            <w:vAlign w:val="top"/>
          </w:tcPr>
          <w:p w14:paraId="7714606A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4A42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7CD6F03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vAlign w:val="center"/>
          </w:tcPr>
          <w:p w14:paraId="0F4F3A3E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满意度指标</w:t>
            </w:r>
          </w:p>
        </w:tc>
        <w:tc>
          <w:tcPr>
            <w:tcW w:w="1131" w:type="dxa"/>
            <w:gridSpan w:val="2"/>
            <w:vAlign w:val="center"/>
          </w:tcPr>
          <w:p w14:paraId="3C5BF0D4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相关群体感受</w:t>
            </w:r>
          </w:p>
        </w:tc>
        <w:tc>
          <w:tcPr>
            <w:tcW w:w="1223" w:type="dxa"/>
            <w:gridSpan w:val="3"/>
            <w:vAlign w:val="center"/>
          </w:tcPr>
          <w:p w14:paraId="06DB2402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民众满意度</w:t>
            </w:r>
          </w:p>
        </w:tc>
        <w:tc>
          <w:tcPr>
            <w:tcW w:w="841" w:type="dxa"/>
            <w:gridSpan w:val="3"/>
            <w:vAlign w:val="center"/>
          </w:tcPr>
          <w:p w14:paraId="4953B186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54EE75F7">
            <w:pPr>
              <w:widowControl/>
              <w:spacing w:line="32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831E09D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≧90%</w:t>
            </w:r>
          </w:p>
        </w:tc>
        <w:tc>
          <w:tcPr>
            <w:tcW w:w="1602" w:type="dxa"/>
            <w:gridSpan w:val="2"/>
            <w:vAlign w:val="top"/>
          </w:tcPr>
          <w:p w14:paraId="4C0B33C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FF"/>
                <w:kern w:val="0"/>
                <w:sz w:val="24"/>
                <w:szCs w:val="24"/>
                <w:lang w:val="en-US" w:eastAsia="zh-CN"/>
              </w:rPr>
              <w:t>民众对政府进行物业公司考核这一行为的满意度</w:t>
            </w:r>
          </w:p>
        </w:tc>
      </w:tr>
      <w:tr w14:paraId="722AE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751A221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蔡甸区优秀自管小区评优奖励专项经费</w:t>
            </w:r>
          </w:p>
        </w:tc>
        <w:tc>
          <w:tcPr>
            <w:tcW w:w="1084" w:type="dxa"/>
            <w:vAlign w:val="center"/>
          </w:tcPr>
          <w:p w14:paraId="6E6831F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效益</w:t>
            </w:r>
          </w:p>
        </w:tc>
        <w:tc>
          <w:tcPr>
            <w:tcW w:w="1131" w:type="dxa"/>
            <w:gridSpan w:val="2"/>
            <w:vAlign w:val="center"/>
          </w:tcPr>
          <w:p w14:paraId="46212CA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223" w:type="dxa"/>
            <w:gridSpan w:val="3"/>
            <w:vAlign w:val="center"/>
          </w:tcPr>
          <w:p w14:paraId="10605B1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评测优秀自管小区4次数</w:t>
            </w:r>
          </w:p>
        </w:tc>
        <w:tc>
          <w:tcPr>
            <w:tcW w:w="841" w:type="dxa"/>
            <w:gridSpan w:val="3"/>
            <w:vAlign w:val="center"/>
          </w:tcPr>
          <w:p w14:paraId="03827D2D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≥4</w:t>
            </w:r>
          </w:p>
        </w:tc>
        <w:tc>
          <w:tcPr>
            <w:tcW w:w="960" w:type="dxa"/>
            <w:vAlign w:val="top"/>
          </w:tcPr>
          <w:p w14:paraId="01BBC4F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  <w:vAlign w:val="center"/>
          </w:tcPr>
          <w:p w14:paraId="4E661829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  <w:vAlign w:val="top"/>
          </w:tcPr>
          <w:p w14:paraId="48F36A58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70E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732F3C6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796C11CD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6014C20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223" w:type="dxa"/>
            <w:gridSpan w:val="3"/>
            <w:vAlign w:val="center"/>
          </w:tcPr>
          <w:p w14:paraId="05AEF023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按照自管小区总数不低于的20%的比例进行奖励</w:t>
            </w:r>
          </w:p>
          <w:p w14:paraId="4CBE346D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578D030F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960" w:type="dxa"/>
            <w:vAlign w:val="top"/>
          </w:tcPr>
          <w:p w14:paraId="7B62B921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7A48D016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0FFBCFE3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BEA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2061A27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5562086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31" w:type="dxa"/>
            <w:gridSpan w:val="2"/>
            <w:vAlign w:val="center"/>
          </w:tcPr>
          <w:p w14:paraId="02D2138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223" w:type="dxa"/>
            <w:gridSpan w:val="3"/>
            <w:vAlign w:val="center"/>
          </w:tcPr>
          <w:p w14:paraId="132B50D6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保障无物业管理的小区基本运行</w:t>
            </w:r>
          </w:p>
        </w:tc>
        <w:tc>
          <w:tcPr>
            <w:tcW w:w="841" w:type="dxa"/>
            <w:gridSpan w:val="3"/>
            <w:vAlign w:val="center"/>
          </w:tcPr>
          <w:p w14:paraId="361279EA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960" w:type="dxa"/>
            <w:vAlign w:val="top"/>
          </w:tcPr>
          <w:p w14:paraId="348232F7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04356A26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51024F6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AF27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7D01099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632BD24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100AF21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7379BE36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社会民生水平提高率</w:t>
            </w:r>
          </w:p>
        </w:tc>
        <w:tc>
          <w:tcPr>
            <w:tcW w:w="841" w:type="dxa"/>
            <w:gridSpan w:val="3"/>
            <w:vAlign w:val="center"/>
          </w:tcPr>
          <w:p w14:paraId="2CC9663F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960" w:type="dxa"/>
            <w:vAlign w:val="top"/>
          </w:tcPr>
          <w:p w14:paraId="0BA9873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51AA5278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1A7CAD90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357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02A2371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163D4501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29D6F51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可持续性</w:t>
            </w:r>
          </w:p>
        </w:tc>
        <w:tc>
          <w:tcPr>
            <w:tcW w:w="1223" w:type="dxa"/>
            <w:gridSpan w:val="3"/>
            <w:vAlign w:val="center"/>
          </w:tcPr>
          <w:p w14:paraId="685FE163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资金可持续性</w:t>
            </w:r>
          </w:p>
        </w:tc>
        <w:tc>
          <w:tcPr>
            <w:tcW w:w="841" w:type="dxa"/>
            <w:gridSpan w:val="3"/>
            <w:vAlign w:val="center"/>
          </w:tcPr>
          <w:p w14:paraId="6C60F8D4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960" w:type="dxa"/>
            <w:vAlign w:val="top"/>
          </w:tcPr>
          <w:p w14:paraId="5810E86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274D67CA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082763D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7E5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0AD4D25A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76B2962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338F27C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相关群体感受</w:t>
            </w:r>
          </w:p>
        </w:tc>
        <w:tc>
          <w:tcPr>
            <w:tcW w:w="1223" w:type="dxa"/>
            <w:gridSpan w:val="3"/>
            <w:vAlign w:val="center"/>
          </w:tcPr>
          <w:p w14:paraId="6F63967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841" w:type="dxa"/>
            <w:gridSpan w:val="3"/>
            <w:vAlign w:val="center"/>
          </w:tcPr>
          <w:p w14:paraId="323442D0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960" w:type="dxa"/>
            <w:vAlign w:val="top"/>
          </w:tcPr>
          <w:p w14:paraId="59DB161B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  <w:tc>
          <w:tcPr>
            <w:tcW w:w="1185" w:type="dxa"/>
            <w:gridSpan w:val="2"/>
          </w:tcPr>
          <w:p w14:paraId="014F0C1E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7A56981B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4EF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08D9B1E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84" w:type="dxa"/>
            <w:vAlign w:val="center"/>
          </w:tcPr>
          <w:p w14:paraId="0698163E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31" w:type="dxa"/>
            <w:gridSpan w:val="2"/>
            <w:vAlign w:val="center"/>
          </w:tcPr>
          <w:p w14:paraId="01F9D1D9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23" w:type="dxa"/>
            <w:gridSpan w:val="3"/>
            <w:vAlign w:val="center"/>
          </w:tcPr>
          <w:p w14:paraId="61B5C623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41" w:type="dxa"/>
            <w:gridSpan w:val="3"/>
            <w:vAlign w:val="center"/>
          </w:tcPr>
          <w:p w14:paraId="26D8BC1A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0" w:type="dxa"/>
            <w:vAlign w:val="center"/>
          </w:tcPr>
          <w:p w14:paraId="7CFA7741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5" w:type="dxa"/>
            <w:gridSpan w:val="2"/>
          </w:tcPr>
          <w:p w14:paraId="3409D4F8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0955746E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F36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75AAAB2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84" w:type="dxa"/>
            <w:vAlign w:val="center"/>
          </w:tcPr>
          <w:p w14:paraId="2B5CE312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31" w:type="dxa"/>
            <w:gridSpan w:val="2"/>
            <w:vAlign w:val="center"/>
          </w:tcPr>
          <w:p w14:paraId="6A3CE29D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23" w:type="dxa"/>
            <w:gridSpan w:val="3"/>
            <w:vAlign w:val="center"/>
          </w:tcPr>
          <w:p w14:paraId="302C258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41" w:type="dxa"/>
            <w:gridSpan w:val="3"/>
            <w:vAlign w:val="center"/>
          </w:tcPr>
          <w:p w14:paraId="40A0B938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60" w:type="dxa"/>
            <w:vAlign w:val="center"/>
          </w:tcPr>
          <w:p w14:paraId="2A1741F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5" w:type="dxa"/>
            <w:gridSpan w:val="2"/>
          </w:tcPr>
          <w:p w14:paraId="5422F9E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12E89F9C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839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6CC511C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  <w:tc>
          <w:tcPr>
            <w:tcW w:w="1084" w:type="dxa"/>
          </w:tcPr>
          <w:p w14:paraId="39FD4C0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</w:tcPr>
          <w:p w14:paraId="737CE686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3" w:type="dxa"/>
            <w:gridSpan w:val="3"/>
          </w:tcPr>
          <w:p w14:paraId="63CA244E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</w:tcPr>
          <w:p w14:paraId="780A6ABF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</w:tcPr>
          <w:p w14:paraId="21CF2AF2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</w:tcPr>
          <w:p w14:paraId="3A72E400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08DC347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D6A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337C531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084" w:type="dxa"/>
            <w:vAlign w:val="center"/>
          </w:tcPr>
          <w:p w14:paraId="6646F1A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31" w:type="dxa"/>
            <w:gridSpan w:val="2"/>
            <w:vAlign w:val="center"/>
          </w:tcPr>
          <w:p w14:paraId="1A5370E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23" w:type="dxa"/>
            <w:gridSpan w:val="3"/>
            <w:vAlign w:val="center"/>
          </w:tcPr>
          <w:p w14:paraId="698E4D8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三级</w:t>
            </w:r>
          </w:p>
          <w:p w14:paraId="4CEEDDB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841" w:type="dxa"/>
            <w:gridSpan w:val="3"/>
            <w:vAlign w:val="center"/>
          </w:tcPr>
          <w:p w14:paraId="46B5D2D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60" w:type="dxa"/>
            <w:vAlign w:val="center"/>
          </w:tcPr>
          <w:p w14:paraId="4B56236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指标值确定</w:t>
            </w:r>
          </w:p>
          <w:p w14:paraId="1F3E749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依据</w:t>
            </w:r>
          </w:p>
        </w:tc>
        <w:tc>
          <w:tcPr>
            <w:tcW w:w="1185" w:type="dxa"/>
            <w:gridSpan w:val="2"/>
          </w:tcPr>
          <w:p w14:paraId="152CA66C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2" w:type="dxa"/>
            <w:gridSpan w:val="2"/>
          </w:tcPr>
          <w:p w14:paraId="475C3EA9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C91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</w:tcPr>
          <w:p w14:paraId="3592042C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</w:tcPr>
          <w:p w14:paraId="47D59022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</w:tcPr>
          <w:p w14:paraId="62FDFFDB">
            <w:pPr>
              <w:widowControl/>
              <w:snapToGrid w:val="0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3" w:type="dxa"/>
            <w:gridSpan w:val="3"/>
          </w:tcPr>
          <w:p w14:paraId="3ABFF781">
            <w:pPr>
              <w:widowControl/>
              <w:spacing w:line="240" w:lineRule="exact"/>
              <w:jc w:val="left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BBC41F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960" w:type="dxa"/>
            <w:vAlign w:val="center"/>
          </w:tcPr>
          <w:p w14:paraId="33F4ADD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85" w:type="dxa"/>
            <w:gridSpan w:val="2"/>
            <w:vAlign w:val="center"/>
          </w:tcPr>
          <w:p w14:paraId="7918AA2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预计当年</w:t>
            </w:r>
          </w:p>
          <w:p w14:paraId="12897C9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602" w:type="dxa"/>
            <w:gridSpan w:val="2"/>
          </w:tcPr>
          <w:p w14:paraId="64DB509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BD3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0D8BD4A9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kern w:val="0"/>
                <w:sz w:val="24"/>
                <w:szCs w:val="24"/>
              </w:rPr>
              <w:t>蔡甸区优秀自管小区评优奖励专项经费</w:t>
            </w:r>
          </w:p>
        </w:tc>
        <w:tc>
          <w:tcPr>
            <w:tcW w:w="1084" w:type="dxa"/>
            <w:vAlign w:val="center"/>
          </w:tcPr>
          <w:p w14:paraId="5AE24BF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效益</w:t>
            </w:r>
          </w:p>
        </w:tc>
        <w:tc>
          <w:tcPr>
            <w:tcW w:w="1131" w:type="dxa"/>
            <w:gridSpan w:val="2"/>
            <w:vAlign w:val="center"/>
          </w:tcPr>
          <w:p w14:paraId="57E1D9EC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223" w:type="dxa"/>
            <w:gridSpan w:val="3"/>
            <w:vAlign w:val="center"/>
          </w:tcPr>
          <w:p w14:paraId="360EBE26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评测优秀自管小区4次数</w:t>
            </w:r>
          </w:p>
        </w:tc>
        <w:tc>
          <w:tcPr>
            <w:tcW w:w="841" w:type="dxa"/>
            <w:gridSpan w:val="3"/>
            <w:vAlign w:val="center"/>
          </w:tcPr>
          <w:p w14:paraId="3E81231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7F73ED69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≥4</w:t>
            </w:r>
          </w:p>
        </w:tc>
        <w:tc>
          <w:tcPr>
            <w:tcW w:w="1185" w:type="dxa"/>
            <w:gridSpan w:val="2"/>
            <w:vAlign w:val="center"/>
          </w:tcPr>
          <w:p w14:paraId="36B62BC7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≥4</w:t>
            </w:r>
          </w:p>
        </w:tc>
        <w:tc>
          <w:tcPr>
            <w:tcW w:w="1602" w:type="dxa"/>
            <w:gridSpan w:val="2"/>
            <w:vAlign w:val="top"/>
          </w:tcPr>
          <w:p w14:paraId="45B30FE2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46DC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5AE5025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0F062BC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2DD9DF7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223" w:type="dxa"/>
            <w:gridSpan w:val="3"/>
            <w:vAlign w:val="center"/>
          </w:tcPr>
          <w:p w14:paraId="61999D7E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按照自管小区总数不低于的20%的比例进行奖励</w:t>
            </w:r>
          </w:p>
          <w:p w14:paraId="40974644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D81026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61F66709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1185" w:type="dxa"/>
            <w:gridSpan w:val="2"/>
            <w:vAlign w:val="center"/>
          </w:tcPr>
          <w:p w14:paraId="4C2D8AF8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1602" w:type="dxa"/>
            <w:gridSpan w:val="2"/>
            <w:vAlign w:val="top"/>
          </w:tcPr>
          <w:p w14:paraId="3510F600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6518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3E187C1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09755A67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31" w:type="dxa"/>
            <w:gridSpan w:val="2"/>
            <w:vAlign w:val="center"/>
          </w:tcPr>
          <w:p w14:paraId="0B47B5D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223" w:type="dxa"/>
            <w:gridSpan w:val="3"/>
            <w:vAlign w:val="center"/>
          </w:tcPr>
          <w:p w14:paraId="1B61F726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保障无物业管理的小区基本运行</w:t>
            </w:r>
          </w:p>
        </w:tc>
        <w:tc>
          <w:tcPr>
            <w:tcW w:w="841" w:type="dxa"/>
            <w:gridSpan w:val="3"/>
            <w:vAlign w:val="center"/>
          </w:tcPr>
          <w:p w14:paraId="6025D0CA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7B0B309F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185" w:type="dxa"/>
            <w:gridSpan w:val="2"/>
            <w:vAlign w:val="center"/>
          </w:tcPr>
          <w:p w14:paraId="4904A342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602" w:type="dxa"/>
            <w:gridSpan w:val="2"/>
            <w:vAlign w:val="top"/>
          </w:tcPr>
          <w:p w14:paraId="7A0E806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643AE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56129016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71CE6FF5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5F04920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14B33944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社会民生水平提高率</w:t>
            </w:r>
          </w:p>
        </w:tc>
        <w:tc>
          <w:tcPr>
            <w:tcW w:w="841" w:type="dxa"/>
            <w:gridSpan w:val="3"/>
            <w:vAlign w:val="center"/>
          </w:tcPr>
          <w:p w14:paraId="2936C50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06F9C6BD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185" w:type="dxa"/>
            <w:gridSpan w:val="2"/>
            <w:vAlign w:val="center"/>
          </w:tcPr>
          <w:p w14:paraId="56DC1B2E">
            <w:pPr>
              <w:widowControl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602" w:type="dxa"/>
            <w:gridSpan w:val="2"/>
            <w:vAlign w:val="top"/>
          </w:tcPr>
          <w:p w14:paraId="2E2BA4F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2F8C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42AB5DF3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1C78D3B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654AA1D4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可持续性</w:t>
            </w:r>
          </w:p>
        </w:tc>
        <w:tc>
          <w:tcPr>
            <w:tcW w:w="1223" w:type="dxa"/>
            <w:gridSpan w:val="3"/>
            <w:vAlign w:val="center"/>
          </w:tcPr>
          <w:p w14:paraId="4DCC18DC">
            <w:pPr>
              <w:widowControl/>
              <w:spacing w:line="240" w:lineRule="exact"/>
              <w:jc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资金可持续性</w:t>
            </w:r>
          </w:p>
        </w:tc>
        <w:tc>
          <w:tcPr>
            <w:tcW w:w="841" w:type="dxa"/>
            <w:gridSpan w:val="3"/>
            <w:vAlign w:val="center"/>
          </w:tcPr>
          <w:p w14:paraId="3779780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1C6C9831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1185" w:type="dxa"/>
            <w:gridSpan w:val="2"/>
            <w:vAlign w:val="center"/>
          </w:tcPr>
          <w:p w14:paraId="3F724C5E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≤100%</w:t>
            </w:r>
          </w:p>
        </w:tc>
        <w:tc>
          <w:tcPr>
            <w:tcW w:w="1602" w:type="dxa"/>
            <w:gridSpan w:val="2"/>
            <w:vAlign w:val="top"/>
          </w:tcPr>
          <w:p w14:paraId="1CE78EE5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41A5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18" w:type="dxa"/>
            <w:vAlign w:val="center"/>
          </w:tcPr>
          <w:p w14:paraId="1BEBFE58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4" w:type="dxa"/>
            <w:vAlign w:val="center"/>
          </w:tcPr>
          <w:p w14:paraId="06EE3CF0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1" w:type="dxa"/>
            <w:gridSpan w:val="2"/>
            <w:vAlign w:val="center"/>
          </w:tcPr>
          <w:p w14:paraId="022565DB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相关群体感受</w:t>
            </w:r>
          </w:p>
        </w:tc>
        <w:tc>
          <w:tcPr>
            <w:tcW w:w="1223" w:type="dxa"/>
            <w:gridSpan w:val="3"/>
            <w:vAlign w:val="center"/>
          </w:tcPr>
          <w:p w14:paraId="1BF5DD2F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841" w:type="dxa"/>
            <w:gridSpan w:val="3"/>
            <w:vAlign w:val="center"/>
          </w:tcPr>
          <w:p w14:paraId="35D90BCE">
            <w:pPr>
              <w:widowControl/>
              <w:snapToGrid w:val="0"/>
              <w:jc w:val="center"/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 w14:paraId="6E5CA506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185" w:type="dxa"/>
            <w:gridSpan w:val="2"/>
            <w:vAlign w:val="center"/>
          </w:tcPr>
          <w:p w14:paraId="1A337A92">
            <w:pPr>
              <w:widowControl/>
              <w:jc w:val="center"/>
              <w:textAlignment w:val="center"/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kern w:val="0"/>
                <w:sz w:val="24"/>
                <w:szCs w:val="24"/>
              </w:rPr>
              <w:t>≤90%</w:t>
            </w:r>
          </w:p>
        </w:tc>
        <w:tc>
          <w:tcPr>
            <w:tcW w:w="1602" w:type="dxa"/>
            <w:gridSpan w:val="2"/>
            <w:vAlign w:val="top"/>
          </w:tcPr>
          <w:p w14:paraId="17E82B08">
            <w:pPr>
              <w:rPr>
                <w:rFonts w:hint="eastAsia" w:ascii="CESI仿宋-GB2312" w:hAnsi="CESI仿宋-GB2312" w:eastAsia="CESI仿宋-GB2312" w:cs="CESI仿宋-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kern w:val="0"/>
                <w:sz w:val="24"/>
                <w:szCs w:val="24"/>
              </w:rPr>
              <w:t>年度绩效管理目标</w:t>
            </w:r>
          </w:p>
        </w:tc>
      </w:tr>
    </w:tbl>
    <w:p w14:paraId="097084D0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TI5YTA1Zjc1ODM4MWU0Zjc0NDExMGI0MTk2YzMifQ=="/>
  </w:docVars>
  <w:rsids>
    <w:rsidRoot w:val="00D872AF"/>
    <w:rsid w:val="00030228"/>
    <w:rsid w:val="00046EE8"/>
    <w:rsid w:val="00051B8C"/>
    <w:rsid w:val="00086BD1"/>
    <w:rsid w:val="000970AD"/>
    <w:rsid w:val="000B459B"/>
    <w:rsid w:val="000D19E8"/>
    <w:rsid w:val="00174FE9"/>
    <w:rsid w:val="00184143"/>
    <w:rsid w:val="001A138C"/>
    <w:rsid w:val="001E47C1"/>
    <w:rsid w:val="002D0323"/>
    <w:rsid w:val="003017BE"/>
    <w:rsid w:val="00332E2E"/>
    <w:rsid w:val="00363974"/>
    <w:rsid w:val="0037741B"/>
    <w:rsid w:val="003C6ECF"/>
    <w:rsid w:val="00591FAF"/>
    <w:rsid w:val="005A3278"/>
    <w:rsid w:val="0060089B"/>
    <w:rsid w:val="006315AB"/>
    <w:rsid w:val="00643911"/>
    <w:rsid w:val="006D010A"/>
    <w:rsid w:val="006E0DBF"/>
    <w:rsid w:val="00727575"/>
    <w:rsid w:val="00744135"/>
    <w:rsid w:val="00754CB8"/>
    <w:rsid w:val="00790759"/>
    <w:rsid w:val="007A4F74"/>
    <w:rsid w:val="008A6DFE"/>
    <w:rsid w:val="008B75E5"/>
    <w:rsid w:val="00916414"/>
    <w:rsid w:val="00AA74E5"/>
    <w:rsid w:val="00B22DB9"/>
    <w:rsid w:val="00B84CB5"/>
    <w:rsid w:val="00BC599D"/>
    <w:rsid w:val="00C41E6D"/>
    <w:rsid w:val="00C53CF4"/>
    <w:rsid w:val="00C7720A"/>
    <w:rsid w:val="00D142A5"/>
    <w:rsid w:val="00D63774"/>
    <w:rsid w:val="00D84E03"/>
    <w:rsid w:val="00D872AF"/>
    <w:rsid w:val="00D96B45"/>
    <w:rsid w:val="00DC1142"/>
    <w:rsid w:val="00DF19B8"/>
    <w:rsid w:val="00E32231"/>
    <w:rsid w:val="00EC3049"/>
    <w:rsid w:val="00EF3E97"/>
    <w:rsid w:val="00F0520D"/>
    <w:rsid w:val="00FA665B"/>
    <w:rsid w:val="00FB0AC6"/>
    <w:rsid w:val="00FB0CBB"/>
    <w:rsid w:val="04423EE5"/>
    <w:rsid w:val="058B564A"/>
    <w:rsid w:val="05BD5E6E"/>
    <w:rsid w:val="0F520B42"/>
    <w:rsid w:val="11525578"/>
    <w:rsid w:val="121E28AE"/>
    <w:rsid w:val="2AD440F1"/>
    <w:rsid w:val="325B3920"/>
    <w:rsid w:val="37EF49CA"/>
    <w:rsid w:val="3B720A4C"/>
    <w:rsid w:val="3F63B42B"/>
    <w:rsid w:val="3FD7B3C5"/>
    <w:rsid w:val="3FED1A37"/>
    <w:rsid w:val="4A8B3129"/>
    <w:rsid w:val="4F5D5890"/>
    <w:rsid w:val="51DF2E89"/>
    <w:rsid w:val="5A825B2D"/>
    <w:rsid w:val="620E176F"/>
    <w:rsid w:val="62BC1D83"/>
    <w:rsid w:val="66BF255F"/>
    <w:rsid w:val="6B5A0A33"/>
    <w:rsid w:val="71FBEAE3"/>
    <w:rsid w:val="72B702CF"/>
    <w:rsid w:val="73602301"/>
    <w:rsid w:val="7EED4FCE"/>
    <w:rsid w:val="7FEDDA48"/>
    <w:rsid w:val="B7EF6330"/>
    <w:rsid w:val="D3FDEEF4"/>
    <w:rsid w:val="DE7DC0E0"/>
    <w:rsid w:val="E56B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公"/>
    <w:basedOn w:val="1"/>
    <w:qFormat/>
    <w:uiPriority w:val="99"/>
    <w:pPr>
      <w:ind w:firstLine="640" w:firstLineChars="200"/>
    </w:pPr>
    <w:rPr>
      <w:rFonts w:ascii="仿宋" w:hAnsi="仿宋" w:eastAsia="仿宋" w:cs="仿宋"/>
      <w:sz w:val="32"/>
      <w:szCs w:val="32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1680</Words>
  <Characters>1817</Characters>
  <Lines>11</Lines>
  <Paragraphs>3</Paragraphs>
  <TotalTime>3</TotalTime>
  <ScaleCrop>false</ScaleCrop>
  <LinksUpToDate>false</LinksUpToDate>
  <CharactersWithSpaces>1894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lenovo</dc:creator>
  <cp:lastModifiedBy>H</cp:lastModifiedBy>
  <cp:lastPrinted>2024-11-23T01:12:14Z</cp:lastPrinted>
  <dcterms:modified xsi:type="dcterms:W3CDTF">2024-11-23T01:13:59Z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85096199B1734C09BB957FCA1306E796_13</vt:lpwstr>
  </property>
</Properties>
</file>