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360" w:after="240" w:line="640" w:lineRule="atLeast"/>
        <w:jc w:val="center"/>
        <w:rPr>
          <w:rFonts w:hint="eastAsia" w:ascii="黑体" w:eastAsia="黑体"/>
          <w:b w:val="0"/>
          <w:szCs w:val="44"/>
        </w:rPr>
      </w:pPr>
      <w:r>
        <w:rPr>
          <w:rFonts w:hint="eastAsia" w:ascii="黑体" w:eastAsia="黑体"/>
          <w:b w:val="0"/>
          <w:szCs w:val="44"/>
        </w:rPr>
        <w:t>部门项目申报表(含绩效目标)</w:t>
      </w:r>
    </w:p>
    <w:p>
      <w:pPr>
        <w:rPr>
          <w:rFonts w:hint="eastAsia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申报日期：2022年1月5日</w:t>
      </w: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单位：万元</w:t>
      </w:r>
    </w:p>
    <w:tbl>
      <w:tblPr>
        <w:tblStyle w:val="3"/>
        <w:tblW w:w="8844" w:type="dxa"/>
        <w:tblInd w:w="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6"/>
        <w:gridCol w:w="1147"/>
        <w:gridCol w:w="1431"/>
        <w:gridCol w:w="947"/>
        <w:gridCol w:w="866"/>
        <w:gridCol w:w="1146"/>
        <w:gridCol w:w="1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购买社会服务支出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42011422002T000000103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蔡甸区人民政府办公室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项目执行单位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蔡甸区人民政府办公室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宰磊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027-84942291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01-持续性项目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支出项目类别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31-本级支出项目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起始年度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终止年度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项目立项依据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依据本部门职能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项目实施方案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项目总预算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99.21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项目当年预算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99.21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项目前两年预算及当年预算变动情况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2021年预算为111.049万元，2022年相较2021年</w:t>
            </w:r>
            <w:bookmarkStart w:id="0" w:name="_GoBack"/>
            <w:bookmarkEnd w:id="0"/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减少11.839万元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项目资金来源</w:t>
            </w: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来源项目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99.21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一般公共预算财政拨款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99.21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其中：申请当年预算拨款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99.21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政府性基金预算财政拨款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财政专户管理资金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单位资金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  其中：使用上年度财政拨款结转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right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项目支出明细测算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项目活动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活动内容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表述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支出经济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测算依据及说明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购买服务工作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会计、聘用人员等服务费用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其他商品和服务支出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49.21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依据相关工作需要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重点工作推进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重点工作推进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办公费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依据相关工作职能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项目采购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Calibri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</w:rPr>
              <w:t>其他服务</w:t>
            </w: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13.2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项目绩效总目标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目标说明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购买社会服务</w:t>
            </w: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聘用人员及相关服务支出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>会计服务、档案管理等工作高质量完成。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长期绩效目标表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会计服务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高质量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聘用人员服务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高质量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档案管理服务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高质量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经费及时拨付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预算金额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推进全区经济社会加快发展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有效推进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增强政府公信力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有效增强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项目经费有保障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有效保障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长期绩效目标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满意度指标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年度绩效目标表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目标名称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三级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</w:t>
            </w:r>
          </w:p>
        </w:tc>
        <w:tc>
          <w:tcPr>
            <w:tcW w:w="101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指标值确定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前年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上年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预计当年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实现</w:t>
            </w:r>
          </w:p>
        </w:tc>
        <w:tc>
          <w:tcPr>
            <w:tcW w:w="10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会计服务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高质量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聘用人员服务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高质量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档案管理服务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高质量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经费及时拨付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成本指标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预算金额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社会效益指标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推进全区经济社会加快发展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有效推进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增强政府公信力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有效增强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可持续影响指标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项目经费有保障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有效保障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年度绩效目标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满意度指标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群众满意度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eastAsia="zh-CN"/>
              </w:rPr>
              <w:t>＝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工作职能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73D2"/>
    <w:rsid w:val="02755FB4"/>
    <w:rsid w:val="029817B4"/>
    <w:rsid w:val="04B31684"/>
    <w:rsid w:val="065B399C"/>
    <w:rsid w:val="07956D40"/>
    <w:rsid w:val="07CA7F7F"/>
    <w:rsid w:val="0BF724D8"/>
    <w:rsid w:val="0CE62D1E"/>
    <w:rsid w:val="0E4D6982"/>
    <w:rsid w:val="0E8C3121"/>
    <w:rsid w:val="0ECC4567"/>
    <w:rsid w:val="0F1217BA"/>
    <w:rsid w:val="12C02D76"/>
    <w:rsid w:val="14CE7E01"/>
    <w:rsid w:val="16830AEB"/>
    <w:rsid w:val="1E7E16D1"/>
    <w:rsid w:val="246D6C8F"/>
    <w:rsid w:val="25E54C59"/>
    <w:rsid w:val="276A35F6"/>
    <w:rsid w:val="28124010"/>
    <w:rsid w:val="2D375576"/>
    <w:rsid w:val="32014876"/>
    <w:rsid w:val="32C34C10"/>
    <w:rsid w:val="33EE6AC3"/>
    <w:rsid w:val="341C185C"/>
    <w:rsid w:val="34713BFD"/>
    <w:rsid w:val="36650333"/>
    <w:rsid w:val="372A413C"/>
    <w:rsid w:val="38141049"/>
    <w:rsid w:val="3A040D7F"/>
    <w:rsid w:val="3CA3316A"/>
    <w:rsid w:val="3D674F10"/>
    <w:rsid w:val="3ECA58C6"/>
    <w:rsid w:val="42E24939"/>
    <w:rsid w:val="459E21BE"/>
    <w:rsid w:val="463F6B6F"/>
    <w:rsid w:val="46525B5F"/>
    <w:rsid w:val="47A44588"/>
    <w:rsid w:val="49225EDF"/>
    <w:rsid w:val="49FB625D"/>
    <w:rsid w:val="4B995951"/>
    <w:rsid w:val="4BAE38D3"/>
    <w:rsid w:val="4C3942E9"/>
    <w:rsid w:val="4D67578C"/>
    <w:rsid w:val="553C662A"/>
    <w:rsid w:val="561F5DA3"/>
    <w:rsid w:val="5A843DDB"/>
    <w:rsid w:val="5AAB38EF"/>
    <w:rsid w:val="5E54762F"/>
    <w:rsid w:val="5FA3508B"/>
    <w:rsid w:val="60BD2BA9"/>
    <w:rsid w:val="644E2B7B"/>
    <w:rsid w:val="64C243CF"/>
    <w:rsid w:val="65F36CFB"/>
    <w:rsid w:val="66BF255F"/>
    <w:rsid w:val="69F04186"/>
    <w:rsid w:val="6B0525B8"/>
    <w:rsid w:val="6D0A3F7A"/>
    <w:rsid w:val="6EEB0ABA"/>
    <w:rsid w:val="70370A11"/>
    <w:rsid w:val="70BC1117"/>
    <w:rsid w:val="715F7F10"/>
    <w:rsid w:val="741602AF"/>
    <w:rsid w:val="778E0C9B"/>
    <w:rsid w:val="79174450"/>
    <w:rsid w:val="7B022316"/>
    <w:rsid w:val="7F351F6A"/>
    <w:rsid w:val="7FEF5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YWK</cp:lastModifiedBy>
  <dcterms:modified xsi:type="dcterms:W3CDTF">2022-01-11T08:50:47Z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A47C5D84466944459C64BDB1DA87701B</vt:lpwstr>
  </property>
</Properties>
</file>