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9E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黑体" w:eastAsia="黑体"/>
          <w:b w:val="0"/>
          <w:sz w:val="44"/>
          <w:szCs w:val="44"/>
          <w:lang w:eastAsia="zh-CN"/>
        </w:rPr>
      </w:pP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蔡甸区疾病预防控制中心202</w:t>
      </w:r>
      <w:r>
        <w:rPr>
          <w:rFonts w:hint="eastAsia" w:ascii="黑体" w:eastAsia="黑体" w:cs="Times New Roman"/>
          <w:b w:val="0"/>
          <w:kern w:val="44"/>
          <w:sz w:val="36"/>
          <w:szCs w:val="36"/>
          <w:lang w:val="en-US" w:eastAsia="zh-CN" w:bidi="ar-SA"/>
        </w:rPr>
        <w:t>5</w:t>
      </w:r>
      <w:r>
        <w:rPr>
          <w:rFonts w:hint="eastAsia" w:ascii="黑体" w:hAnsi="Times New Roman" w:eastAsia="黑体" w:cs="Times New Roman"/>
          <w:b w:val="0"/>
          <w:kern w:val="44"/>
          <w:sz w:val="36"/>
          <w:szCs w:val="36"/>
          <w:lang w:val="en-US" w:eastAsia="zh-CN" w:bidi="ar-SA"/>
        </w:rPr>
        <w:t>年项目绩效目标表</w:t>
      </w:r>
    </w:p>
    <w:p w14:paraId="718D9B1B">
      <w:pPr>
        <w:jc w:val="right"/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4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58ADA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F47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00A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F9C1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176A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42011425055T000000111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35213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14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176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区卫健局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12B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9A6B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蔡甸区疾控中心　</w:t>
            </w:r>
          </w:p>
        </w:tc>
      </w:tr>
      <w:tr w14:paraId="4D249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A488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9EF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江英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FB9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D9D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84999061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3B9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9E6D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4F6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480FE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320A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DF4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常年性项目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部门预算项目</w:t>
            </w:r>
          </w:p>
        </w:tc>
      </w:tr>
      <w:tr w14:paraId="0C528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39F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9A5D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29F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C5B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30E5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0881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C50ED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根据每年网络服务合同</w:t>
            </w:r>
          </w:p>
        </w:tc>
      </w:tr>
      <w:tr w14:paraId="5EE4B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C82D8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B6FD2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1.视频会议专用光纤费0.96万元</w:t>
            </w:r>
          </w:p>
          <w:p w14:paraId="468BFE04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2.卫生专用网1.2万元</w:t>
            </w:r>
          </w:p>
          <w:p w14:paraId="406C7CA9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3.50M专线网络2万元</w:t>
            </w:r>
          </w:p>
          <w:p w14:paraId="2EE183D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4.150M数字证书专用光纤、50M专用网络8.7万元</w:t>
            </w:r>
          </w:p>
          <w:p w14:paraId="45D1FAC4">
            <w:pPr>
              <w:widowControl/>
              <w:numPr>
                <w:ilvl w:val="0"/>
                <w:numId w:val="0"/>
              </w:numPr>
              <w:snapToGrid w:val="0"/>
              <w:ind w:firstLine="24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5.政务专网0.42万元</w:t>
            </w:r>
          </w:p>
          <w:p w14:paraId="1F763B44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6.网络费用0.72万元</w:t>
            </w:r>
          </w:p>
        </w:tc>
      </w:tr>
      <w:tr w14:paraId="5F40D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DDB3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B1EA3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36B1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E0E6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149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67307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A9561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2023年预算13.8万，实际拨款11.31万。2024年预算14万，实际拨款14万。2025年预算14万。</w:t>
            </w:r>
          </w:p>
        </w:tc>
      </w:tr>
      <w:tr w14:paraId="751F1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A9C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039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5FE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FA5D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E328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A0B9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D6D0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B0D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9EEC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F0B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9951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E370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22B9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63F7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5BD5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4F2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1901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B2FCF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D3DB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DB76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168F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E277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3735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5287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BA29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E50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6F0D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047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5E75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1878E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3B743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3AE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70B5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2CDA5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0AAD0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E659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A2E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EE24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BA24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48C3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A22B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A193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FCB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3874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网络服务费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9418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邮电费</w:t>
            </w:r>
            <w:bookmarkStart w:id="0" w:name="_GoBack"/>
            <w:bookmarkEnd w:id="0"/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1961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60B55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1.视频会议专用光纤费0.96万元</w:t>
            </w:r>
          </w:p>
          <w:p w14:paraId="2CA38BD7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2.卫生专用网1.2万元</w:t>
            </w:r>
          </w:p>
          <w:p w14:paraId="31F1A3AF"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3.50M专线网络2万元</w:t>
            </w:r>
          </w:p>
          <w:p w14:paraId="655AC9F0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4.150M数字证书专用光纤、50M专用网络8.7万元</w:t>
            </w:r>
          </w:p>
          <w:p w14:paraId="5F242583">
            <w:pPr>
              <w:widowControl/>
              <w:numPr>
                <w:ilvl w:val="0"/>
                <w:numId w:val="0"/>
              </w:numPr>
              <w:snapToGrid w:val="0"/>
              <w:ind w:firstLine="240" w:firstLineChars="10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5.政务专网0.42万元</w:t>
            </w:r>
          </w:p>
          <w:p w14:paraId="6934C3F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 6.网络费用0.72万元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AF8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1F8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24A5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CF3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145A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D2AF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6A7BF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7DA5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9F755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网络接入服务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54D146"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227118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13.28</w:t>
            </w:r>
          </w:p>
        </w:tc>
      </w:tr>
      <w:tr w14:paraId="7A674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5C7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4639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5764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B32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002F1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923B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7685E">
            <w:pPr>
              <w:pStyle w:val="3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/>
              </w:rPr>
              <w:t>保证网络</w:t>
            </w:r>
            <w:r>
              <w:rPr>
                <w:rFonts w:hint="eastAsia"/>
                <w:lang w:val="en-US" w:eastAsia="zh-CN"/>
              </w:rPr>
              <w:t>正常使用</w:t>
            </w:r>
          </w:p>
        </w:tc>
      </w:tr>
      <w:tr w14:paraId="3C5D59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7B5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A8D5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9A3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F0E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9E5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71D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D4A1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6E6E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E2F6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AF81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5DBA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74CC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E0EE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网络线路安装数量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4972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符合中心需求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AD61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7CE0A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645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AEE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0C75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CD09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网络通畅反馈及时性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0BAF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4小时内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F3E75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64B4C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077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9C8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CB90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1687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网络通畅维护解决及时性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5231A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平均恢复时间不超过2小时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227F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383B1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FE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C12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04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FEAF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保证网络畅通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1490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保证安全畅通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0887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2274D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368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40680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796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597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CF0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C9E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8A0654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BDD2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D429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指标值确定依据</w:t>
            </w:r>
          </w:p>
        </w:tc>
      </w:tr>
      <w:tr w14:paraId="29CB1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D331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7680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E5AB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56AC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3FB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900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C723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预计当年实现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8FFF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BDE3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7D2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446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0C3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DC8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网络线路安装数量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A9C7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6440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符合中心需求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A49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符合中心需求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2CBF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3C877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E00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D19FE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6FE6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3DE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网络通畅反馈及时性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712A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4小时内恢复服务90%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E2D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4小时内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E31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4小时内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B38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51494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87E8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D61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3B6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1261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网络电路可用率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6E182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符合要求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C7F0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9063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87BA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D140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0B5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A05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92D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F38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网络通畅维护解决及时性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F3C4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平均恢复时间不超过2小时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274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平均恢复时间不超过2小时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2FA3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平均恢复时间不超过2小时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5BC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  <w:tr w14:paraId="10205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AE8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疾控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专用网络服务费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438D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FC11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2DE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保证网络畅通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9FC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保证安全畅通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0BD6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保证安全畅通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80D23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保证安全畅通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1C27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其他数据</w:t>
            </w:r>
          </w:p>
        </w:tc>
      </w:tr>
    </w:tbl>
    <w:p w14:paraId="669D6A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NDFiYWUwYzY5ZTQ2MWU4OTg5OWIwMzhhNjNiZmMifQ=="/>
  </w:docVars>
  <w:rsids>
    <w:rsidRoot w:val="00000000"/>
    <w:rsid w:val="00AA5B00"/>
    <w:rsid w:val="020C008E"/>
    <w:rsid w:val="02791B82"/>
    <w:rsid w:val="04AC2949"/>
    <w:rsid w:val="051A0D14"/>
    <w:rsid w:val="06293905"/>
    <w:rsid w:val="067D235B"/>
    <w:rsid w:val="07267E44"/>
    <w:rsid w:val="0B565513"/>
    <w:rsid w:val="0BA24AC6"/>
    <w:rsid w:val="0C790A16"/>
    <w:rsid w:val="0DD30BCF"/>
    <w:rsid w:val="0DD45466"/>
    <w:rsid w:val="0F0F5662"/>
    <w:rsid w:val="11C15AF0"/>
    <w:rsid w:val="13571A1C"/>
    <w:rsid w:val="1390200A"/>
    <w:rsid w:val="14BF71E2"/>
    <w:rsid w:val="15B578FA"/>
    <w:rsid w:val="16D01B7A"/>
    <w:rsid w:val="16FB0F05"/>
    <w:rsid w:val="17591B70"/>
    <w:rsid w:val="17716EB9"/>
    <w:rsid w:val="17E92EF4"/>
    <w:rsid w:val="18EA5F97"/>
    <w:rsid w:val="18FA4C8D"/>
    <w:rsid w:val="19371A3D"/>
    <w:rsid w:val="19617762"/>
    <w:rsid w:val="1A736AA5"/>
    <w:rsid w:val="1B944F25"/>
    <w:rsid w:val="1C9B22E3"/>
    <w:rsid w:val="1D796AC8"/>
    <w:rsid w:val="1D840FC9"/>
    <w:rsid w:val="1E635082"/>
    <w:rsid w:val="1F5B1D47"/>
    <w:rsid w:val="1FFB1A16"/>
    <w:rsid w:val="20825C93"/>
    <w:rsid w:val="212154AC"/>
    <w:rsid w:val="216D06F2"/>
    <w:rsid w:val="21701F90"/>
    <w:rsid w:val="22806203"/>
    <w:rsid w:val="230010F2"/>
    <w:rsid w:val="234E6301"/>
    <w:rsid w:val="262F53E5"/>
    <w:rsid w:val="27A26C1B"/>
    <w:rsid w:val="27DB517A"/>
    <w:rsid w:val="281C5A5F"/>
    <w:rsid w:val="2940049A"/>
    <w:rsid w:val="2A6872A9"/>
    <w:rsid w:val="2AFB4FC0"/>
    <w:rsid w:val="2B4F2D00"/>
    <w:rsid w:val="2C046E27"/>
    <w:rsid w:val="2D7B5F44"/>
    <w:rsid w:val="2FE42670"/>
    <w:rsid w:val="30DC13F0"/>
    <w:rsid w:val="34D83C7C"/>
    <w:rsid w:val="36466A6D"/>
    <w:rsid w:val="36BF1745"/>
    <w:rsid w:val="36C524BF"/>
    <w:rsid w:val="36CE3589"/>
    <w:rsid w:val="36E92C8A"/>
    <w:rsid w:val="374740D5"/>
    <w:rsid w:val="37824373"/>
    <w:rsid w:val="39837E8B"/>
    <w:rsid w:val="3A255BB6"/>
    <w:rsid w:val="3AC27689"/>
    <w:rsid w:val="3B290505"/>
    <w:rsid w:val="3B36401B"/>
    <w:rsid w:val="3E433514"/>
    <w:rsid w:val="417C3506"/>
    <w:rsid w:val="41A562E5"/>
    <w:rsid w:val="437D4A3D"/>
    <w:rsid w:val="44253167"/>
    <w:rsid w:val="4464552C"/>
    <w:rsid w:val="469320F9"/>
    <w:rsid w:val="492E7EB7"/>
    <w:rsid w:val="4A203CA4"/>
    <w:rsid w:val="4A431740"/>
    <w:rsid w:val="4BF4122C"/>
    <w:rsid w:val="4D3D691B"/>
    <w:rsid w:val="4F672375"/>
    <w:rsid w:val="50A54F03"/>
    <w:rsid w:val="50FD4D3F"/>
    <w:rsid w:val="510734C7"/>
    <w:rsid w:val="51452242"/>
    <w:rsid w:val="53AB1E85"/>
    <w:rsid w:val="53B536AF"/>
    <w:rsid w:val="53D61877"/>
    <w:rsid w:val="577B4C0F"/>
    <w:rsid w:val="58847AF3"/>
    <w:rsid w:val="599B50F5"/>
    <w:rsid w:val="59F5718C"/>
    <w:rsid w:val="5C6276D9"/>
    <w:rsid w:val="5D0B07E3"/>
    <w:rsid w:val="5D4908B5"/>
    <w:rsid w:val="5F092B01"/>
    <w:rsid w:val="5F8E4820"/>
    <w:rsid w:val="5FC765D8"/>
    <w:rsid w:val="6028345A"/>
    <w:rsid w:val="6368163B"/>
    <w:rsid w:val="637D1D0F"/>
    <w:rsid w:val="63917353"/>
    <w:rsid w:val="64EA6203"/>
    <w:rsid w:val="66AD0C91"/>
    <w:rsid w:val="66BF255F"/>
    <w:rsid w:val="67325677"/>
    <w:rsid w:val="68E3791B"/>
    <w:rsid w:val="69A73642"/>
    <w:rsid w:val="6A244C92"/>
    <w:rsid w:val="6AB46016"/>
    <w:rsid w:val="6AE306AA"/>
    <w:rsid w:val="6C335661"/>
    <w:rsid w:val="6E054DDB"/>
    <w:rsid w:val="6E205202"/>
    <w:rsid w:val="6EE029F4"/>
    <w:rsid w:val="6F435BBB"/>
    <w:rsid w:val="6F5B73A8"/>
    <w:rsid w:val="6FA81EC2"/>
    <w:rsid w:val="6FFB4941"/>
    <w:rsid w:val="707A560C"/>
    <w:rsid w:val="70D171F6"/>
    <w:rsid w:val="715323AA"/>
    <w:rsid w:val="72FA2A34"/>
    <w:rsid w:val="748527D2"/>
    <w:rsid w:val="749649DF"/>
    <w:rsid w:val="76A5715B"/>
    <w:rsid w:val="77DA21B5"/>
    <w:rsid w:val="7866291A"/>
    <w:rsid w:val="78D9581C"/>
    <w:rsid w:val="78FA4BF2"/>
    <w:rsid w:val="79C1605A"/>
    <w:rsid w:val="7B944293"/>
    <w:rsid w:val="7BDDCB94"/>
    <w:rsid w:val="7C232F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1114</Characters>
  <Lines>0</Lines>
  <Paragraphs>0</Paragraphs>
  <TotalTime>145</TotalTime>
  <ScaleCrop>false</ScaleCrop>
  <LinksUpToDate>false</LinksUpToDate>
  <CharactersWithSpaces>1154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姗姗</cp:lastModifiedBy>
  <dcterms:modified xsi:type="dcterms:W3CDTF">2024-11-18T06:35:13Z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