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EF962">
      <w:pPr>
        <w:pStyle w:val="2"/>
        <w:keepNext/>
        <w:keepLines/>
        <w:pageBreakBefore w:val="0"/>
        <w:widowControl w:val="0"/>
        <w:kinsoku/>
        <w:wordWrap/>
        <w:overflowPunct/>
        <w:topLinePunct w:val="0"/>
        <w:autoSpaceDE/>
        <w:autoSpaceDN/>
        <w:bidi w:val="0"/>
        <w:adjustRightInd/>
        <w:snapToGrid w:val="0"/>
        <w:spacing w:before="0" w:after="313" w:afterLines="100" w:line="640" w:lineRule="atLeast"/>
        <w:jc w:val="center"/>
        <w:textAlignment w:val="auto"/>
        <w:rPr>
          <w:rFonts w:hint="eastAsia" w:ascii="黑体" w:eastAsia="黑体"/>
          <w:b w:val="0"/>
          <w:szCs w:val="44"/>
          <w:lang w:val="en-US" w:eastAsia="zh-CN"/>
        </w:rPr>
      </w:pPr>
      <w:r>
        <w:rPr>
          <w:rFonts w:hint="eastAsia" w:ascii="方正黑体_GBK" w:hAnsi="方正黑体_GBK" w:eastAsia="方正黑体_GBK" w:cs="方正黑体_GBK"/>
          <w:b w:val="0"/>
          <w:bCs/>
          <w:sz w:val="36"/>
          <w:szCs w:val="36"/>
          <w:lang w:val="en-US" w:eastAsia="zh-CN"/>
        </w:rPr>
        <w:t>蔡甸区卫生健康局2025年项目</w:t>
      </w:r>
      <w:r>
        <w:rPr>
          <w:rFonts w:hint="eastAsia" w:ascii="方正黑体_GBK" w:hAnsi="方正黑体_GBK" w:eastAsia="方正黑体_GBK" w:cs="方正黑体_GBK"/>
          <w:b w:val="0"/>
          <w:bCs/>
          <w:sz w:val="36"/>
          <w:szCs w:val="36"/>
        </w:rPr>
        <w:t>绩效目标表</w:t>
      </w:r>
    </w:p>
    <w:p w14:paraId="1346FDD4">
      <w:pPr>
        <w:jc w:val="right"/>
      </w:pPr>
      <w:r>
        <w:rPr>
          <w:rFonts w:hint="eastAsia" w:ascii="仿宋_GB2312" w:hAnsi="仿宋_GB2312" w:eastAsia="仿宋_GB2312" w:cs="仿宋_GB2312"/>
          <w:szCs w:val="21"/>
        </w:rPr>
        <w:t xml:space="preserve">                                      </w:t>
      </w:r>
      <w:r>
        <w:rPr>
          <w:rFonts w:hint="eastAsia" w:ascii="仿宋" w:hAnsi="仿宋" w:eastAsia="仿宋" w:cs="仿宋"/>
          <w:sz w:val="21"/>
          <w:szCs w:val="21"/>
          <w:lang w:val="en-US" w:eastAsia="zh-CN"/>
        </w:rPr>
        <w:t>资金</w:t>
      </w:r>
      <w:r>
        <w:rPr>
          <w:rFonts w:hint="eastAsia" w:ascii="仿宋_GB2312" w:hAnsi="仿宋_GB2312" w:eastAsia="仿宋_GB2312" w:cs="仿宋_GB2312"/>
          <w:sz w:val="21"/>
          <w:szCs w:val="21"/>
          <w:lang w:val="en-US" w:eastAsia="zh-CN"/>
        </w:rPr>
        <w:t>单位：万元</w:t>
      </w:r>
    </w:p>
    <w:tbl>
      <w:tblPr>
        <w:tblStyle w:val="7"/>
        <w:tblW w:w="9540" w:type="dxa"/>
        <w:tblInd w:w="-3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25"/>
        <w:gridCol w:w="1125"/>
        <w:gridCol w:w="1065"/>
        <w:gridCol w:w="2040"/>
        <w:gridCol w:w="330"/>
        <w:gridCol w:w="675"/>
        <w:gridCol w:w="1815"/>
        <w:gridCol w:w="1065"/>
      </w:tblGrid>
      <w:tr w14:paraId="375D60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F97BED1">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项目名称</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3B8E122">
            <w:pPr>
              <w:widowControl/>
              <w:jc w:val="center"/>
              <w:textAlignment w:val="bottom"/>
              <w:rPr>
                <w:rFonts w:hint="eastAsia" w:ascii="仿宋" w:hAnsi="仿宋" w:eastAsia="仿宋" w:cs="仿宋"/>
                <w:color w:val="000000"/>
                <w:sz w:val="22"/>
                <w:szCs w:val="22"/>
              </w:rPr>
            </w:pPr>
            <w:r>
              <w:rPr>
                <w:rFonts w:hint="eastAsia" w:ascii="仿宋" w:hAnsi="仿宋" w:eastAsia="仿宋" w:cs="仿宋"/>
                <w:color w:val="000000"/>
                <w:kern w:val="0"/>
                <w:sz w:val="22"/>
                <w:szCs w:val="22"/>
                <w:lang w:eastAsia="zh-CN" w:bidi="ar"/>
              </w:rPr>
              <w:t>中医药事业发展经费</w:t>
            </w:r>
            <w:r>
              <w:rPr>
                <w:rFonts w:hint="eastAsia" w:ascii="仿宋" w:hAnsi="仿宋" w:eastAsia="仿宋" w:cs="仿宋"/>
                <w:color w:val="000000"/>
                <w:kern w:val="0"/>
                <w:sz w:val="22"/>
                <w:szCs w:val="22"/>
                <w:lang w:bidi="ar"/>
              </w:rPr>
              <w:t>（本级）</w:t>
            </w:r>
          </w:p>
        </w:tc>
        <w:tc>
          <w:tcPr>
            <w:tcW w:w="10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6DF674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项目编码</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371C1F1">
            <w:pPr>
              <w:widowControl/>
              <w:jc w:val="center"/>
              <w:textAlignment w:val="bottom"/>
              <w:rPr>
                <w:rFonts w:hint="eastAsia" w:ascii="仿宋" w:hAnsi="仿宋" w:eastAsia="仿宋" w:cs="仿宋"/>
                <w:color w:val="000000"/>
                <w:sz w:val="22"/>
                <w:szCs w:val="22"/>
              </w:rPr>
            </w:pPr>
            <w:r>
              <w:rPr>
                <w:rFonts w:hint="eastAsia" w:ascii="仿宋" w:hAnsi="仿宋" w:eastAsia="仿宋" w:cs="仿宋"/>
                <w:color w:val="000000"/>
                <w:sz w:val="22"/>
                <w:szCs w:val="22"/>
              </w:rPr>
              <w:t>42011425055T000000139</w:t>
            </w:r>
            <w:bookmarkStart w:id="0" w:name="_GoBack"/>
            <w:bookmarkEnd w:id="0"/>
          </w:p>
        </w:tc>
      </w:tr>
      <w:tr w14:paraId="443508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6"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A00F26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项目主管部门</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186AFDC3">
            <w:pPr>
              <w:widowControl/>
              <w:jc w:val="center"/>
              <w:textAlignment w:val="bottom"/>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武汉市蔡甸区卫生健康局</w:t>
            </w:r>
          </w:p>
        </w:tc>
        <w:tc>
          <w:tcPr>
            <w:tcW w:w="10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FD6D6A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项目执行单位</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FB71DE0">
            <w:pPr>
              <w:widowControl/>
              <w:jc w:val="center"/>
              <w:textAlignment w:val="bottom"/>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武汉市蔡甸区卫生健康局</w:t>
            </w:r>
          </w:p>
        </w:tc>
      </w:tr>
      <w:tr w14:paraId="7F2456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7310670">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项目负责人</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BFB8A90">
            <w:pPr>
              <w:widowControl/>
              <w:jc w:val="center"/>
              <w:textAlignment w:val="bottom"/>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郑五平</w:t>
            </w:r>
          </w:p>
        </w:tc>
        <w:tc>
          <w:tcPr>
            <w:tcW w:w="10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2E86D6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联系电话</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BBA94CD">
            <w:pPr>
              <w:widowControl/>
              <w:jc w:val="center"/>
              <w:textAlignment w:val="bottom"/>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84940392</w:t>
            </w:r>
          </w:p>
        </w:tc>
      </w:tr>
      <w:tr w14:paraId="685D17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1A39569">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项目属性</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35A8A53">
            <w:pPr>
              <w:widowControl/>
              <w:jc w:val="center"/>
              <w:textAlignment w:val="bottom"/>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持续性项目</w:t>
            </w:r>
          </w:p>
        </w:tc>
      </w:tr>
      <w:tr w14:paraId="47D89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EF03BBC">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支出项目类别</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163B25B">
            <w:pPr>
              <w:widowControl/>
              <w:jc w:val="center"/>
              <w:textAlignment w:val="bottom"/>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本级支出项目</w:t>
            </w:r>
          </w:p>
        </w:tc>
      </w:tr>
      <w:tr w14:paraId="3BFA2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63F8AA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68D8FBDC">
            <w:pPr>
              <w:widowControl/>
              <w:snapToGrid w:val="0"/>
              <w:jc w:val="center"/>
              <w:rPr>
                <w:rFonts w:hint="eastAsia" w:ascii="仿宋_GB2312" w:hAnsi="Arial" w:eastAsia="仿宋_GB2312" w:cs="Arial"/>
                <w:color w:val="000000"/>
                <w:kern w:val="0"/>
                <w:sz w:val="24"/>
                <w:szCs w:val="24"/>
                <w:lang w:val="en-US" w:eastAsia="zh-CN"/>
              </w:rPr>
            </w:pPr>
          </w:p>
        </w:tc>
        <w:tc>
          <w:tcPr>
            <w:tcW w:w="10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BC6A0A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ADFE08D">
            <w:pPr>
              <w:widowControl/>
              <w:snapToGrid w:val="0"/>
              <w:jc w:val="center"/>
              <w:rPr>
                <w:rFonts w:ascii="仿宋_GB2312" w:hAnsi="Arial" w:eastAsia="仿宋_GB2312" w:cs="Arial"/>
                <w:color w:val="000000"/>
                <w:kern w:val="0"/>
                <w:sz w:val="24"/>
                <w:szCs w:val="24"/>
              </w:rPr>
            </w:pPr>
          </w:p>
        </w:tc>
      </w:tr>
      <w:tr w14:paraId="1913D3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BAAA3C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6901FF2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《关于印发武汉市基层中医药服务能力提升工程十三五行动计划实施意见的通知》武卫生计生【2017】27号</w:t>
            </w:r>
          </w:p>
        </w:tc>
      </w:tr>
      <w:tr w14:paraId="784B8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AA18C9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40545A4">
            <w:pPr>
              <w:widowControl/>
              <w:snapToGrid w:val="0"/>
              <w:jc w:val="center"/>
              <w:rPr>
                <w:rFonts w:hint="eastAsia"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《区卫生健康局关于印发蔡甸区卫生健康系统创建全国基层中医药工作示范区实施方案的通知》（武卫【2023】1号）</w:t>
            </w:r>
          </w:p>
        </w:tc>
      </w:tr>
      <w:tr w14:paraId="593A26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4BB646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EBAF5C8">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30</w:t>
            </w:r>
            <w:r>
              <w:rPr>
                <w:rFonts w:hint="eastAsia" w:ascii="仿宋_GB2312" w:hAnsi="Arial" w:eastAsia="仿宋_GB2312" w:cs="Arial"/>
                <w:color w:val="000000"/>
                <w:kern w:val="0"/>
                <w:sz w:val="24"/>
                <w:szCs w:val="24"/>
              </w:rPr>
              <w:t>　</w:t>
            </w:r>
          </w:p>
        </w:tc>
        <w:tc>
          <w:tcPr>
            <w:tcW w:w="10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727AA8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A5A8D4D">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30</w:t>
            </w:r>
            <w:r>
              <w:rPr>
                <w:rFonts w:hint="eastAsia" w:ascii="仿宋_GB2312" w:hAnsi="Arial" w:eastAsia="仿宋_GB2312" w:cs="Arial"/>
                <w:color w:val="000000"/>
                <w:kern w:val="0"/>
                <w:sz w:val="24"/>
                <w:szCs w:val="24"/>
              </w:rPr>
              <w:t>　</w:t>
            </w:r>
          </w:p>
        </w:tc>
      </w:tr>
      <w:tr w14:paraId="79DF91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494FDF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C3DA932">
            <w:pPr>
              <w:widowControl/>
              <w:snapToGrid w:val="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无变化。</w:t>
            </w:r>
          </w:p>
        </w:tc>
      </w:tr>
      <w:tr w14:paraId="5BC00D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restart"/>
            <w:tcBorders>
              <w:top w:val="nil"/>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5E9DAE9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F96765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3815C4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698066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33BADD99">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F563FB8">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6E01B84">
            <w:pPr>
              <w:widowControl/>
              <w:snapToGrid w:val="0"/>
              <w:jc w:val="right"/>
              <w:rPr>
                <w:rFonts w:hint="default" w:ascii="仿宋_GB2312" w:hAnsi="Calibri"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30</w:t>
            </w:r>
          </w:p>
        </w:tc>
      </w:tr>
      <w:tr w14:paraId="2E414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2CEC60D0">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9FAA1F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9E1C0F4">
            <w:pPr>
              <w:widowControl/>
              <w:snapToGrid w:val="0"/>
              <w:jc w:val="right"/>
              <w:rPr>
                <w:rFonts w:hint="default" w:ascii="仿宋_GB2312" w:hAnsi="Calibri"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30</w:t>
            </w:r>
          </w:p>
        </w:tc>
      </w:tr>
      <w:tr w14:paraId="29DD49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7EE7D947">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D2D9135">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3F40D8B">
            <w:pPr>
              <w:widowControl/>
              <w:snapToGrid w:val="0"/>
              <w:jc w:val="right"/>
              <w:rPr>
                <w:rFonts w:hint="default" w:ascii="仿宋_GB2312" w:hAnsi="Calibri"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30</w:t>
            </w:r>
          </w:p>
        </w:tc>
      </w:tr>
      <w:tr w14:paraId="1DF36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0F81929C">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D94343C">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3A5F5D7">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5AA31F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0A3C860B">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6CA447D3">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AE86532">
            <w:pPr>
              <w:widowControl/>
              <w:snapToGrid w:val="0"/>
              <w:jc w:val="right"/>
              <w:rPr>
                <w:rFonts w:ascii="仿宋_GB2312" w:hAnsi="Arial" w:eastAsia="仿宋_GB2312" w:cs="Arial"/>
                <w:color w:val="000000"/>
                <w:kern w:val="0"/>
                <w:sz w:val="24"/>
                <w:szCs w:val="24"/>
              </w:rPr>
            </w:pPr>
          </w:p>
        </w:tc>
      </w:tr>
      <w:tr w14:paraId="27590E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7CC3255D">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E2ADFA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B7CE767">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45E33E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550" w:type="dxa"/>
            <w:gridSpan w:val="2"/>
            <w:vMerge w:val="continue"/>
            <w:tcBorders>
              <w:top w:val="nil"/>
              <w:left w:val="single" w:color="000000" w:sz="4" w:space="0"/>
              <w:bottom w:val="single" w:color="000000" w:sz="4" w:space="0"/>
              <w:right w:val="single" w:color="000000" w:sz="4" w:space="0"/>
            </w:tcBorders>
            <w:noWrap/>
            <w:vAlign w:val="center"/>
          </w:tcPr>
          <w:p w14:paraId="548DF038">
            <w:pPr>
              <w:widowControl/>
              <w:jc w:val="left"/>
              <w:rPr>
                <w:rFonts w:ascii="仿宋_GB2312" w:hAnsi="Arial"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C6CBE85">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9E13748">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73BE87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540"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29FA241">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48385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425"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DF08D24">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2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66768DFC">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活动内容</w:t>
            </w:r>
          </w:p>
          <w:p w14:paraId="72D8567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表述</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8973C89">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支出经济</w:t>
            </w:r>
          </w:p>
          <w:p w14:paraId="7C7C3F1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分类</w:t>
            </w:r>
          </w:p>
        </w:tc>
        <w:tc>
          <w:tcPr>
            <w:tcW w:w="2040"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A006578">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282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25B32FE6">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176CDA81">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6F1B0C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bottom"/>
          </w:tcPr>
          <w:p w14:paraId="376105CF">
            <w:pPr>
              <w:widowControl/>
              <w:jc w:val="left"/>
              <w:textAlignment w:val="bottom"/>
              <w:rPr>
                <w:rFonts w:ascii="等线" w:hAnsi="等线" w:eastAsia="等线" w:cs="等线"/>
                <w:color w:val="000000"/>
                <w:sz w:val="22"/>
                <w:szCs w:val="22"/>
              </w:rPr>
            </w:pPr>
            <w:r>
              <w:rPr>
                <w:rFonts w:ascii="等线" w:hAnsi="等线" w:eastAsia="等线" w:cs="等线"/>
                <w:color w:val="000000"/>
                <w:sz w:val="22"/>
                <w:szCs w:val="22"/>
              </w:rPr>
              <w:t>中医药事业发展</w:t>
            </w:r>
          </w:p>
        </w:tc>
        <w:tc>
          <w:tcPr>
            <w:tcW w:w="112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14:paraId="7216A7E5">
            <w:pPr>
              <w:widowControl/>
              <w:jc w:val="left"/>
              <w:textAlignment w:val="bottom"/>
              <w:rPr>
                <w:rFonts w:ascii="等线" w:hAnsi="等线" w:eastAsia="等线" w:cs="等线"/>
                <w:color w:val="000000"/>
                <w:sz w:val="22"/>
                <w:szCs w:val="22"/>
              </w:rPr>
            </w:pPr>
            <w:r>
              <w:rPr>
                <w:rFonts w:hint="eastAsia" w:ascii="等线" w:hAnsi="等线" w:eastAsia="等线" w:cs="等线"/>
                <w:color w:val="000000"/>
                <w:sz w:val="22"/>
                <w:szCs w:val="22"/>
              </w:rPr>
              <w:t>根据《中医法》，积极开发中医药工作。</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544DD0B">
            <w:pPr>
              <w:widowControl/>
              <w:snapToGrid w:val="0"/>
              <w:jc w:val="left"/>
              <w:rPr>
                <w:rFonts w:ascii="等线" w:hAnsi="等线" w:eastAsia="等线" w:cs="等线"/>
                <w:color w:val="000000"/>
                <w:sz w:val="22"/>
                <w:szCs w:val="22"/>
              </w:rPr>
            </w:pPr>
            <w:r>
              <w:rPr>
                <w:rFonts w:hint="eastAsia" w:ascii="等线" w:hAnsi="等线" w:eastAsia="等线" w:cs="等线"/>
                <w:color w:val="000000"/>
                <w:sz w:val="22"/>
                <w:szCs w:val="22"/>
              </w:rPr>
              <w:t>其他商品和服务支出</w:t>
            </w:r>
          </w:p>
        </w:tc>
        <w:tc>
          <w:tcPr>
            <w:tcW w:w="2040"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4E76337">
            <w:pPr>
              <w:widowControl/>
              <w:snapToGrid w:val="0"/>
              <w:jc w:val="right"/>
              <w:rPr>
                <w:rFonts w:ascii="等线" w:hAnsi="等线" w:eastAsia="等线" w:cs="等线"/>
                <w:color w:val="000000"/>
                <w:sz w:val="22"/>
                <w:szCs w:val="22"/>
              </w:rPr>
            </w:pPr>
            <w:r>
              <w:rPr>
                <w:rFonts w:hint="eastAsia" w:ascii="等线" w:hAnsi="等线" w:eastAsia="等线" w:cs="等线"/>
                <w:color w:val="000000"/>
                <w:sz w:val="22"/>
                <w:szCs w:val="22"/>
              </w:rPr>
              <w:t>30</w:t>
            </w:r>
          </w:p>
        </w:tc>
        <w:tc>
          <w:tcPr>
            <w:tcW w:w="282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0F14CA60">
            <w:pPr>
              <w:widowControl/>
              <w:snapToGrid w:val="0"/>
              <w:jc w:val="left"/>
              <w:rPr>
                <w:rFonts w:hint="eastAsia" w:ascii="等线" w:hAnsi="等线" w:eastAsia="等线" w:cs="等线"/>
                <w:color w:val="000000"/>
                <w:sz w:val="22"/>
                <w:szCs w:val="22"/>
                <w:lang w:eastAsia="zh-CN"/>
              </w:rPr>
            </w:pPr>
            <w:r>
              <w:rPr>
                <w:rFonts w:hint="eastAsia" w:ascii="等线" w:hAnsi="等线" w:eastAsia="等线" w:cs="等线"/>
                <w:color w:val="000000"/>
                <w:sz w:val="22"/>
                <w:szCs w:val="22"/>
                <w:lang w:eastAsia="zh-CN"/>
              </w:rPr>
              <w:t>全区中医药发展工作补贴（设备、培训等补贴）</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D18975F">
            <w:pPr>
              <w:widowControl/>
              <w:snapToGrid w:val="0"/>
              <w:jc w:val="left"/>
              <w:rPr>
                <w:rFonts w:ascii="仿宋_GB2312" w:hAnsi="宋体" w:eastAsia="仿宋_GB2312" w:cs="Arial"/>
                <w:color w:val="000000"/>
                <w:kern w:val="0"/>
                <w:sz w:val="24"/>
                <w:szCs w:val="24"/>
              </w:rPr>
            </w:pPr>
          </w:p>
        </w:tc>
      </w:tr>
      <w:tr w14:paraId="3BD4D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540"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589A5EE">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3ED4B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9C6D807">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AED5D4E">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3885"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7D3FFA6">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5EF43F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2CC0588E">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310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74E30FC">
            <w:pPr>
              <w:widowControl/>
              <w:snapToGrid w:val="0"/>
              <w:jc w:val="righ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3885"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FBA9507">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r>
      <w:tr w14:paraId="08A9F1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540"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5B302215">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14:paraId="10D306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30DBA4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14AB20F8">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7ACE5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7862C05E">
            <w:pPr>
              <w:widowControl/>
              <w:snapToGrid w:val="0"/>
              <w:jc w:val="left"/>
              <w:rPr>
                <w:rFonts w:ascii="仿宋_GB2312" w:hAnsi="Arial" w:eastAsia="仿宋_GB2312" w:cs="Arial"/>
                <w:color w:val="000000"/>
                <w:kern w:val="0"/>
                <w:sz w:val="24"/>
                <w:szCs w:val="24"/>
              </w:rPr>
            </w:pPr>
            <w:r>
              <w:rPr>
                <w:rFonts w:hint="eastAsia" w:ascii="等线" w:hAnsi="等线" w:eastAsia="等线" w:cs="等线"/>
                <w:color w:val="000000"/>
                <w:kern w:val="0"/>
                <w:sz w:val="22"/>
                <w:szCs w:val="22"/>
                <w:lang w:eastAsia="zh-CN" w:bidi="ar"/>
              </w:rPr>
              <w:t>中医药事业发展经费</w:t>
            </w:r>
            <w:r>
              <w:rPr>
                <w:rFonts w:hint="eastAsia" w:ascii="等线" w:hAnsi="等线" w:eastAsia="等线" w:cs="等线"/>
                <w:color w:val="000000"/>
                <w:kern w:val="0"/>
                <w:sz w:val="22"/>
                <w:szCs w:val="22"/>
                <w:lang w:bidi="ar"/>
              </w:rPr>
              <w:t>（本级）</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99C27A1">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各项绩效指标完成</w:t>
            </w:r>
          </w:p>
        </w:tc>
      </w:tr>
      <w:tr w14:paraId="4DF061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E34DE4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1A08B3F5">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4FAAC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550"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006719D5">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990"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7BDB405">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326356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9540"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16E2EFD3">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2250E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425"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644B16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2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AD6CD0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6E0C0B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37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2FB6A0F">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67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EA6521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A8043C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69DA28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425"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41B7D36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2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1A1EA0B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3F190A9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37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65415ABB">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67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40CC5AA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1FE4C7A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0E3DF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425"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3FC0D2C8">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2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7700AD9">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6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523BA7B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37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AD60098">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67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6F0FF10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880"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14:paraId="744D1D2C">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56F4E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540"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14:paraId="619D45B8">
            <w:pPr>
              <w:widowControl/>
              <w:snapToGrid w:val="0"/>
              <w:jc w:val="both"/>
              <w:rPr>
                <w:rFonts w:ascii="仿宋_GB2312" w:hAnsi="宋体" w:eastAsia="仿宋_GB2312" w:cs="Arial"/>
                <w:b/>
                <w:bCs/>
                <w:color w:val="000000"/>
                <w:kern w:val="0"/>
                <w:sz w:val="24"/>
                <w:szCs w:val="24"/>
              </w:rPr>
            </w:pPr>
          </w:p>
          <w:p w14:paraId="72C4E9B8">
            <w:pPr>
              <w:widowControl/>
              <w:snapToGrid w:val="0"/>
              <w:jc w:val="center"/>
              <w:rPr>
                <w:rFonts w:ascii="仿宋_GB2312" w:hAnsi="宋体" w:eastAsia="仿宋_GB2312" w:cs="Arial"/>
                <w:b/>
                <w:bCs/>
                <w:color w:val="000000"/>
                <w:kern w:val="0"/>
                <w:sz w:val="24"/>
                <w:szCs w:val="24"/>
              </w:rPr>
            </w:pPr>
          </w:p>
          <w:p w14:paraId="08F215A4">
            <w:pPr>
              <w:widowControl/>
              <w:snapToGrid w:val="0"/>
              <w:jc w:val="center"/>
              <w:rPr>
                <w:rFonts w:ascii="仿宋_GB2312" w:hAnsi="宋体" w:eastAsia="仿宋_GB2312" w:cs="Arial"/>
                <w:b/>
                <w:bCs/>
                <w:color w:val="000000"/>
                <w:kern w:val="0"/>
                <w:sz w:val="24"/>
                <w:szCs w:val="24"/>
              </w:rPr>
            </w:pPr>
          </w:p>
          <w:p w14:paraId="4550401F">
            <w:pPr>
              <w:widowControl/>
              <w:snapToGrid w:val="0"/>
              <w:rPr>
                <w:rFonts w:ascii="仿宋_GB2312" w:hAnsi="宋体" w:eastAsia="仿宋_GB2312" w:cs="Arial"/>
                <w:b/>
                <w:bCs/>
                <w:color w:val="000000"/>
                <w:kern w:val="0"/>
                <w:sz w:val="24"/>
                <w:szCs w:val="24"/>
              </w:rPr>
            </w:pPr>
          </w:p>
          <w:p w14:paraId="272697BB">
            <w:pPr>
              <w:widowControl/>
              <w:snapToGrid w:val="0"/>
              <w:ind w:firstLine="3614" w:firstLineChars="1500"/>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14:paraId="3AE46E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03524D6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25"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7FAE82B6">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065"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2275801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40"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2871E86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7D575D7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820" w:type="dxa"/>
            <w:gridSpan w:val="3"/>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0D29D24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65" w:type="dxa"/>
            <w:vMerge w:val="restart"/>
            <w:tcBorders>
              <w:top w:val="single" w:color="000000" w:sz="4" w:space="0"/>
              <w:left w:val="single" w:color="auto" w:sz="4" w:space="0"/>
              <w:bottom w:val="single" w:color="000000" w:sz="4" w:space="0"/>
              <w:right w:val="single" w:color="000000" w:sz="4" w:space="0"/>
            </w:tcBorders>
            <w:noWrap/>
            <w:tcMar>
              <w:top w:w="0" w:type="dxa"/>
              <w:left w:w="57" w:type="dxa"/>
              <w:bottom w:w="0" w:type="dxa"/>
              <w:right w:w="57" w:type="dxa"/>
            </w:tcMar>
            <w:vAlign w:val="center"/>
          </w:tcPr>
          <w:p w14:paraId="52B868FF">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指标值确定</w:t>
            </w:r>
          </w:p>
          <w:p w14:paraId="520DFC0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依据</w:t>
            </w:r>
          </w:p>
        </w:tc>
      </w:tr>
      <w:tr w14:paraId="080A54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top w:val="single" w:color="auto" w:sz="4" w:space="0"/>
              <w:left w:val="single" w:color="auto" w:sz="4" w:space="0"/>
              <w:bottom w:val="single" w:color="auto" w:sz="4" w:space="0"/>
              <w:right w:val="single" w:color="auto" w:sz="4" w:space="0"/>
            </w:tcBorders>
            <w:noWrap/>
            <w:vAlign w:val="center"/>
          </w:tcPr>
          <w:p w14:paraId="32B5A8B8">
            <w:pPr>
              <w:widowControl/>
              <w:jc w:val="left"/>
              <w:rPr>
                <w:rFonts w:ascii="仿宋_GB2312" w:hAnsi="宋体" w:eastAsia="仿宋_GB2312" w:cs="Arial"/>
                <w:color w:val="000000"/>
                <w:kern w:val="0"/>
                <w:sz w:val="24"/>
                <w:szCs w:val="24"/>
              </w:rPr>
            </w:pPr>
          </w:p>
        </w:tc>
        <w:tc>
          <w:tcPr>
            <w:tcW w:w="1125" w:type="dxa"/>
            <w:vMerge w:val="continue"/>
            <w:tcBorders>
              <w:top w:val="single" w:color="auto" w:sz="4" w:space="0"/>
              <w:left w:val="single" w:color="auto" w:sz="4" w:space="0"/>
              <w:bottom w:val="single" w:color="auto" w:sz="4" w:space="0"/>
              <w:right w:val="single" w:color="auto" w:sz="4" w:space="0"/>
            </w:tcBorders>
            <w:noWrap/>
            <w:vAlign w:val="center"/>
          </w:tcPr>
          <w:p w14:paraId="7879968B">
            <w:pPr>
              <w:widowControl/>
              <w:jc w:val="left"/>
              <w:rPr>
                <w:rFonts w:ascii="仿宋_GB2312" w:hAnsi="宋体" w:eastAsia="仿宋_GB2312" w:cs="Arial"/>
                <w:color w:val="000000"/>
                <w:kern w:val="0"/>
                <w:sz w:val="24"/>
                <w:szCs w:val="24"/>
              </w:rPr>
            </w:pPr>
          </w:p>
        </w:tc>
        <w:tc>
          <w:tcPr>
            <w:tcW w:w="1065" w:type="dxa"/>
            <w:vMerge w:val="continue"/>
            <w:tcBorders>
              <w:top w:val="single" w:color="auto" w:sz="4" w:space="0"/>
              <w:left w:val="single" w:color="auto" w:sz="4" w:space="0"/>
              <w:bottom w:val="single" w:color="auto" w:sz="4" w:space="0"/>
              <w:right w:val="single" w:color="auto" w:sz="4" w:space="0"/>
            </w:tcBorders>
            <w:noWrap/>
            <w:vAlign w:val="center"/>
          </w:tcPr>
          <w:p w14:paraId="38FCEEEA">
            <w:pPr>
              <w:widowControl/>
              <w:jc w:val="left"/>
              <w:rPr>
                <w:rFonts w:ascii="仿宋_GB2312" w:hAnsi="宋体" w:eastAsia="仿宋_GB2312" w:cs="Arial"/>
                <w:color w:val="000000"/>
                <w:kern w:val="0"/>
                <w:sz w:val="24"/>
                <w:szCs w:val="24"/>
              </w:rPr>
            </w:pPr>
          </w:p>
        </w:tc>
        <w:tc>
          <w:tcPr>
            <w:tcW w:w="2040" w:type="dxa"/>
            <w:vMerge w:val="continue"/>
            <w:tcBorders>
              <w:top w:val="single" w:color="auto" w:sz="4" w:space="0"/>
              <w:left w:val="single" w:color="auto" w:sz="4" w:space="0"/>
              <w:bottom w:val="single" w:color="auto" w:sz="4" w:space="0"/>
              <w:right w:val="single" w:color="auto" w:sz="4" w:space="0"/>
            </w:tcBorders>
            <w:noWrap/>
            <w:vAlign w:val="center"/>
          </w:tcPr>
          <w:p w14:paraId="6020B1F0">
            <w:pPr>
              <w:widowControl/>
              <w:jc w:val="left"/>
              <w:rPr>
                <w:rFonts w:ascii="仿宋_GB2312" w:hAnsi="宋体" w:eastAsia="仿宋_GB2312" w:cs="Arial"/>
                <w:color w:val="000000"/>
                <w:kern w:val="0"/>
                <w:sz w:val="24"/>
                <w:szCs w:val="24"/>
              </w:rPr>
            </w:pP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0518CFD7">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34AE03D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7376ED33">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预计当年</w:t>
            </w:r>
          </w:p>
          <w:p w14:paraId="7A3701F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实现</w:t>
            </w:r>
          </w:p>
        </w:tc>
        <w:tc>
          <w:tcPr>
            <w:tcW w:w="1065" w:type="dxa"/>
            <w:vMerge w:val="continue"/>
            <w:tcBorders>
              <w:top w:val="single" w:color="000000" w:sz="4" w:space="0"/>
              <w:left w:val="single" w:color="auto" w:sz="4" w:space="0"/>
              <w:bottom w:val="single" w:color="000000" w:sz="4" w:space="0"/>
              <w:right w:val="single" w:color="000000" w:sz="4" w:space="0"/>
            </w:tcBorders>
            <w:noWrap/>
            <w:vAlign w:val="center"/>
          </w:tcPr>
          <w:p w14:paraId="362AAD39">
            <w:pPr>
              <w:widowControl/>
              <w:jc w:val="left"/>
              <w:rPr>
                <w:rFonts w:ascii="仿宋_GB2312" w:hAnsi="宋体" w:eastAsia="仿宋_GB2312" w:cs="Arial"/>
                <w:color w:val="000000"/>
                <w:kern w:val="0"/>
                <w:sz w:val="24"/>
                <w:szCs w:val="24"/>
              </w:rPr>
            </w:pPr>
          </w:p>
        </w:tc>
      </w:tr>
      <w:tr w14:paraId="6837EB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3" w:hRule="atLeast"/>
        </w:trPr>
        <w:tc>
          <w:tcPr>
            <w:tcW w:w="1425" w:type="dxa"/>
            <w:vMerge w:val="restart"/>
            <w:tcBorders>
              <w:top w:val="single" w:color="auto" w:sz="4" w:space="0"/>
              <w:left w:val="single" w:color="auto" w:sz="4" w:space="0"/>
              <w:right w:val="single" w:color="auto" w:sz="4" w:space="0"/>
            </w:tcBorders>
            <w:noWrap/>
            <w:vAlign w:val="bottom"/>
          </w:tcPr>
          <w:p w14:paraId="53C1DC3F">
            <w:pPr>
              <w:widowControl/>
              <w:jc w:val="left"/>
              <w:textAlignment w:val="bottom"/>
              <w:rPr>
                <w:rFonts w:ascii="等线" w:hAnsi="等线" w:eastAsia="等线" w:cs="等线"/>
                <w:color w:val="000000"/>
                <w:sz w:val="22"/>
                <w:szCs w:val="22"/>
              </w:rPr>
            </w:pPr>
            <w:r>
              <w:rPr>
                <w:rFonts w:ascii="等线" w:hAnsi="等线" w:eastAsia="等线" w:cs="等线"/>
                <w:color w:val="000000"/>
                <w:kern w:val="0"/>
                <w:sz w:val="22"/>
                <w:szCs w:val="22"/>
                <w:lang w:bidi="ar"/>
              </w:rPr>
              <w:t>医疗服务与保障能力提升</w:t>
            </w:r>
          </w:p>
        </w:tc>
        <w:tc>
          <w:tcPr>
            <w:tcW w:w="1125" w:type="dxa"/>
            <w:tcBorders>
              <w:top w:val="single" w:color="auto" w:sz="4" w:space="0"/>
              <w:left w:val="single" w:color="auto" w:sz="4" w:space="0"/>
              <w:bottom w:val="single" w:color="auto" w:sz="4" w:space="0"/>
              <w:right w:val="single" w:color="auto" w:sz="4" w:space="0"/>
            </w:tcBorders>
            <w:noWrap/>
            <w:vAlign w:val="center"/>
          </w:tcPr>
          <w:p w14:paraId="40A3EE49">
            <w:pPr>
              <w:widowControl/>
              <w:textAlignment w:val="bottom"/>
              <w:rPr>
                <w:rFonts w:ascii="等线" w:hAnsi="等线" w:eastAsia="等线" w:cs="等线"/>
                <w:color w:val="000000"/>
                <w:sz w:val="22"/>
                <w:szCs w:val="22"/>
              </w:rPr>
            </w:pPr>
            <w:r>
              <w:rPr>
                <w:rFonts w:ascii="等线" w:hAnsi="等线" w:eastAsia="等线" w:cs="等线"/>
                <w:color w:val="000000"/>
                <w:kern w:val="0"/>
                <w:sz w:val="22"/>
                <w:szCs w:val="22"/>
                <w:lang w:bidi="ar"/>
              </w:rPr>
              <w:t>产出指标</w:t>
            </w:r>
          </w:p>
        </w:tc>
        <w:tc>
          <w:tcPr>
            <w:tcW w:w="1065" w:type="dxa"/>
            <w:tcBorders>
              <w:top w:val="single" w:color="auto" w:sz="4" w:space="0"/>
              <w:left w:val="single" w:color="auto" w:sz="4" w:space="0"/>
              <w:bottom w:val="single" w:color="auto" w:sz="4" w:space="0"/>
              <w:right w:val="single" w:color="auto" w:sz="4" w:space="0"/>
            </w:tcBorders>
            <w:noWrap/>
            <w:vAlign w:val="center"/>
          </w:tcPr>
          <w:p w14:paraId="682FBF49">
            <w:pPr>
              <w:widowControl/>
              <w:textAlignment w:val="bottom"/>
              <w:rPr>
                <w:rFonts w:ascii="等线" w:hAnsi="等线" w:eastAsia="等线" w:cs="等线"/>
                <w:color w:val="000000"/>
                <w:sz w:val="22"/>
                <w:szCs w:val="22"/>
              </w:rPr>
            </w:pPr>
            <w:r>
              <w:rPr>
                <w:rFonts w:ascii="等线" w:hAnsi="等线" w:eastAsia="等线" w:cs="等线"/>
                <w:color w:val="000000"/>
                <w:kern w:val="0"/>
                <w:sz w:val="22"/>
                <w:szCs w:val="22"/>
                <w:lang w:bidi="ar"/>
              </w:rPr>
              <w:t>数量指标</w:t>
            </w:r>
          </w:p>
        </w:tc>
        <w:tc>
          <w:tcPr>
            <w:tcW w:w="2040" w:type="dxa"/>
            <w:tcBorders>
              <w:top w:val="single" w:color="auto" w:sz="4" w:space="0"/>
              <w:left w:val="single" w:color="auto" w:sz="4" w:space="0"/>
              <w:bottom w:val="single" w:color="auto" w:sz="4" w:space="0"/>
              <w:right w:val="single" w:color="auto" w:sz="4" w:space="0"/>
            </w:tcBorders>
            <w:noWrap/>
            <w:vAlign w:val="center"/>
          </w:tcPr>
          <w:p w14:paraId="6BDCC62A">
            <w:pPr>
              <w:widowControl/>
              <w:textAlignment w:val="bottom"/>
              <w:rPr>
                <w:rFonts w:hint="eastAsia"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医疗机构设置中医馆（中医科）</w:t>
            </w: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4F8D04C8">
            <w:pPr>
              <w:widowControl/>
              <w:snapToGrid w:val="0"/>
              <w:rPr>
                <w:rFonts w:hint="eastAsia" w:ascii="仿宋_GB2312" w:hAnsi="宋体" w:eastAsia="仿宋_GB2312" w:cs="Arial"/>
                <w:color w:val="000000"/>
                <w:kern w:val="0"/>
                <w:sz w:val="24"/>
                <w:szCs w:val="24"/>
                <w:lang w:eastAsia="zh-CN"/>
              </w:rPr>
            </w:pP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7272BA78">
            <w:pPr>
              <w:widowControl/>
              <w:snapToGrid w:val="0"/>
              <w:rPr>
                <w:rFonts w:hint="eastAsia" w:ascii="仿宋_GB2312" w:hAnsi="宋体" w:eastAsia="仿宋_GB2312" w:cs="Arial"/>
                <w:color w:val="000000"/>
                <w:kern w:val="0"/>
                <w:sz w:val="24"/>
                <w:szCs w:val="24"/>
                <w:lang w:eastAsia="zh-CN"/>
              </w:rPr>
            </w:pP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689F09F1">
            <w:pPr>
              <w:widowControl/>
              <w:textAlignment w:val="bottom"/>
              <w:rPr>
                <w:rFonts w:hint="default" w:ascii="等线" w:hAnsi="等线" w:eastAsia="等线" w:cs="等线"/>
                <w:color w:val="000000"/>
                <w:sz w:val="22"/>
                <w:szCs w:val="22"/>
                <w:lang w:val="en-US" w:eastAsia="zh-CN"/>
              </w:rPr>
            </w:pPr>
            <w:r>
              <w:rPr>
                <w:rFonts w:hint="eastAsia" w:ascii="等线" w:hAnsi="等线" w:eastAsia="等线" w:cs="等线"/>
                <w:color w:val="000000"/>
                <w:sz w:val="22"/>
                <w:szCs w:val="22"/>
                <w:lang w:val="en-US" w:eastAsia="zh-CN"/>
              </w:rPr>
              <w:t>12</w:t>
            </w:r>
          </w:p>
        </w:tc>
        <w:tc>
          <w:tcPr>
            <w:tcW w:w="1065" w:type="dxa"/>
            <w:tcBorders>
              <w:top w:val="single" w:color="000000" w:sz="4" w:space="0"/>
              <w:left w:val="single" w:color="auto" w:sz="4" w:space="0"/>
              <w:bottom w:val="single" w:color="000000" w:sz="4" w:space="0"/>
              <w:right w:val="single" w:color="000000" w:sz="4" w:space="0"/>
            </w:tcBorders>
            <w:noWrap/>
            <w:vAlign w:val="center"/>
          </w:tcPr>
          <w:p w14:paraId="36A84C63">
            <w:pPr>
              <w:widowControl/>
              <w:jc w:val="left"/>
              <w:rPr>
                <w:rFonts w:hint="eastAsia"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计划数据</w:t>
            </w:r>
          </w:p>
        </w:tc>
      </w:tr>
      <w:tr w14:paraId="66B4B1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auto" w:sz="4" w:space="0"/>
              <w:right w:val="single" w:color="auto" w:sz="4" w:space="0"/>
            </w:tcBorders>
            <w:noWrap/>
            <w:vAlign w:val="bottom"/>
          </w:tcPr>
          <w:p w14:paraId="636D0609">
            <w:pPr>
              <w:widowControl/>
              <w:jc w:val="left"/>
              <w:textAlignment w:val="bottom"/>
              <w:rPr>
                <w:rFonts w:ascii="等线" w:hAnsi="等线" w:eastAsia="等线" w:cs="等线"/>
                <w:color w:val="000000"/>
                <w:kern w:val="0"/>
                <w:sz w:val="22"/>
                <w:szCs w:val="22"/>
                <w:lang w:bidi="ar"/>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54ABE94B">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eastAsia="zh-CN" w:bidi="ar"/>
              </w:rPr>
              <w:t>产出</w:t>
            </w:r>
            <w:r>
              <w:rPr>
                <w:rFonts w:ascii="等线" w:hAnsi="等线" w:eastAsia="等线" w:cs="等线"/>
                <w:color w:val="000000"/>
                <w:kern w:val="0"/>
                <w:sz w:val="22"/>
                <w:szCs w:val="22"/>
                <w:lang w:bidi="ar"/>
              </w:rPr>
              <w:t>指标</w:t>
            </w:r>
          </w:p>
        </w:tc>
        <w:tc>
          <w:tcPr>
            <w:tcW w:w="1065" w:type="dxa"/>
            <w:tcBorders>
              <w:top w:val="single" w:color="auto" w:sz="4" w:space="0"/>
              <w:left w:val="single" w:color="auto" w:sz="4" w:space="0"/>
              <w:bottom w:val="single" w:color="auto" w:sz="4" w:space="0"/>
              <w:right w:val="single" w:color="auto" w:sz="4" w:space="0"/>
            </w:tcBorders>
            <w:noWrap/>
            <w:vAlign w:val="center"/>
          </w:tcPr>
          <w:p w14:paraId="442DC940">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eastAsia="zh-CN" w:bidi="ar"/>
              </w:rPr>
              <w:t>质量</w:t>
            </w:r>
            <w:r>
              <w:rPr>
                <w:rFonts w:ascii="等线" w:hAnsi="等线" w:eastAsia="等线" w:cs="等线"/>
                <w:color w:val="000000"/>
                <w:kern w:val="0"/>
                <w:sz w:val="22"/>
                <w:szCs w:val="22"/>
                <w:lang w:bidi="ar"/>
              </w:rPr>
              <w:t>指标</w:t>
            </w:r>
          </w:p>
        </w:tc>
        <w:tc>
          <w:tcPr>
            <w:tcW w:w="2040" w:type="dxa"/>
            <w:tcBorders>
              <w:top w:val="single" w:color="auto" w:sz="4" w:space="0"/>
              <w:left w:val="single" w:color="auto" w:sz="4" w:space="0"/>
              <w:bottom w:val="single" w:color="auto" w:sz="4" w:space="0"/>
              <w:right w:val="single" w:color="auto" w:sz="4" w:space="0"/>
            </w:tcBorders>
            <w:noWrap/>
            <w:vAlign w:val="center"/>
          </w:tcPr>
          <w:p w14:paraId="648ECF91">
            <w:pPr>
              <w:widowControl/>
              <w:textAlignment w:val="bottom"/>
              <w:rPr>
                <w:rFonts w:ascii="等线" w:hAnsi="等线" w:eastAsia="等线" w:cs="等线"/>
                <w:color w:val="000000"/>
                <w:kern w:val="0"/>
                <w:sz w:val="22"/>
                <w:szCs w:val="22"/>
                <w:lang w:bidi="ar"/>
              </w:rPr>
            </w:pPr>
            <w:r>
              <w:rPr>
                <w:rFonts w:hint="eastAsia" w:ascii="仿宋_GB2312" w:hAnsi="宋体" w:eastAsia="仿宋_GB2312" w:cs="Arial"/>
                <w:color w:val="000000"/>
                <w:kern w:val="0"/>
                <w:sz w:val="24"/>
                <w:szCs w:val="24"/>
                <w:lang w:eastAsia="zh-CN"/>
              </w:rPr>
              <w:t>加强中医药科普宣传</w:t>
            </w: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178600A7">
            <w:pPr>
              <w:widowControl/>
              <w:snapToGrid w:val="0"/>
              <w:rPr>
                <w:rFonts w:ascii="仿宋_GB2312" w:hAnsi="宋体" w:eastAsia="仿宋_GB2312" w:cs="Arial"/>
                <w:color w:val="000000"/>
                <w:kern w:val="0"/>
                <w:sz w:val="24"/>
                <w:szCs w:val="24"/>
              </w:rPr>
            </w:pP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57B80012">
            <w:pPr>
              <w:widowControl/>
              <w:snapToGrid w:val="0"/>
              <w:rPr>
                <w:rFonts w:hint="eastAsia" w:ascii="仿宋_GB2312" w:hAnsi="宋体" w:eastAsia="仿宋_GB2312" w:cs="Arial"/>
                <w:color w:val="000000"/>
                <w:kern w:val="0"/>
                <w:sz w:val="24"/>
                <w:szCs w:val="24"/>
                <w:lang w:eastAsia="zh-CN"/>
              </w:rPr>
            </w:pP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6A79AAEA">
            <w:pPr>
              <w:widowControl/>
              <w:textAlignment w:val="bottom"/>
              <w:rPr>
                <w:rFonts w:hint="eastAsia" w:ascii="等线" w:hAnsi="等线" w:eastAsia="等线" w:cs="等线"/>
                <w:color w:val="000000"/>
                <w:kern w:val="0"/>
                <w:sz w:val="22"/>
                <w:szCs w:val="22"/>
                <w:lang w:val="en-US" w:eastAsia="zh-CN" w:bidi="ar"/>
              </w:rPr>
            </w:pPr>
            <w:r>
              <w:rPr>
                <w:rFonts w:hint="eastAsia" w:ascii="等线" w:hAnsi="等线" w:eastAsia="等线" w:cs="等线"/>
                <w:color w:val="000000"/>
                <w:kern w:val="0"/>
                <w:sz w:val="22"/>
                <w:szCs w:val="22"/>
                <w:lang w:val="en-US" w:eastAsia="zh-CN" w:bidi="ar"/>
              </w:rPr>
              <w:t>到位</w:t>
            </w:r>
          </w:p>
        </w:tc>
        <w:tc>
          <w:tcPr>
            <w:tcW w:w="1065" w:type="dxa"/>
            <w:tcBorders>
              <w:top w:val="single" w:color="000000" w:sz="4" w:space="0"/>
              <w:left w:val="single" w:color="auto" w:sz="4" w:space="0"/>
              <w:bottom w:val="single" w:color="000000" w:sz="4" w:space="0"/>
              <w:right w:val="single" w:color="000000" w:sz="4" w:space="0"/>
            </w:tcBorders>
            <w:noWrap/>
            <w:vAlign w:val="center"/>
          </w:tcPr>
          <w:p w14:paraId="7ED7F8A6">
            <w:pPr>
              <w:widowControl/>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val="en-US" w:eastAsia="zh-CN"/>
              </w:rPr>
              <w:t>计划数据</w:t>
            </w:r>
          </w:p>
        </w:tc>
      </w:tr>
      <w:tr w14:paraId="54D4F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auto" w:sz="4" w:space="0"/>
              <w:right w:val="single" w:color="auto" w:sz="4" w:space="0"/>
            </w:tcBorders>
            <w:noWrap/>
            <w:vAlign w:val="bottom"/>
          </w:tcPr>
          <w:p w14:paraId="38ADA007">
            <w:pPr>
              <w:widowControl/>
              <w:jc w:val="left"/>
              <w:textAlignment w:val="bottom"/>
              <w:rPr>
                <w:rFonts w:ascii="等线" w:hAnsi="等线" w:eastAsia="等线" w:cs="等线"/>
                <w:color w:val="000000"/>
                <w:kern w:val="0"/>
                <w:sz w:val="22"/>
                <w:szCs w:val="22"/>
                <w:lang w:bidi="ar"/>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7FCAD363">
            <w:pPr>
              <w:widowControl/>
              <w:textAlignment w:val="bottom"/>
              <w:rPr>
                <w:rFonts w:ascii="等线" w:hAnsi="等线" w:eastAsia="等线" w:cs="等线"/>
                <w:color w:val="000000"/>
                <w:kern w:val="0"/>
                <w:sz w:val="22"/>
                <w:szCs w:val="22"/>
                <w:lang w:val="en-US" w:eastAsia="zh-CN" w:bidi="ar"/>
              </w:rPr>
            </w:pPr>
            <w:r>
              <w:rPr>
                <w:rFonts w:hint="eastAsia" w:ascii="等线" w:hAnsi="等线" w:eastAsia="等线" w:cs="等线"/>
                <w:color w:val="000000"/>
                <w:kern w:val="0"/>
                <w:sz w:val="22"/>
                <w:szCs w:val="22"/>
                <w:lang w:eastAsia="zh-CN" w:bidi="ar"/>
              </w:rPr>
              <w:t>效益</w:t>
            </w:r>
            <w:r>
              <w:rPr>
                <w:rFonts w:ascii="等线" w:hAnsi="等线" w:eastAsia="等线" w:cs="等线"/>
                <w:color w:val="000000"/>
                <w:kern w:val="0"/>
                <w:sz w:val="22"/>
                <w:szCs w:val="22"/>
                <w:lang w:bidi="ar"/>
              </w:rPr>
              <w:t>指标</w:t>
            </w:r>
          </w:p>
        </w:tc>
        <w:tc>
          <w:tcPr>
            <w:tcW w:w="1065" w:type="dxa"/>
            <w:tcBorders>
              <w:top w:val="single" w:color="auto" w:sz="4" w:space="0"/>
              <w:left w:val="single" w:color="auto" w:sz="4" w:space="0"/>
              <w:bottom w:val="single" w:color="auto" w:sz="4" w:space="0"/>
              <w:right w:val="single" w:color="auto" w:sz="4" w:space="0"/>
            </w:tcBorders>
            <w:noWrap/>
            <w:vAlign w:val="center"/>
          </w:tcPr>
          <w:p w14:paraId="4E2C49ED">
            <w:pPr>
              <w:widowControl/>
              <w:textAlignment w:val="bottom"/>
              <w:rPr>
                <w:rFonts w:hint="eastAsia" w:ascii="等线" w:hAnsi="等线" w:eastAsia="等线" w:cs="等线"/>
                <w:color w:val="000000"/>
                <w:kern w:val="0"/>
                <w:sz w:val="22"/>
                <w:szCs w:val="22"/>
                <w:lang w:val="en-US" w:eastAsia="zh-CN" w:bidi="ar"/>
              </w:rPr>
            </w:pPr>
            <w:r>
              <w:rPr>
                <w:rFonts w:hint="eastAsia" w:ascii="等线" w:hAnsi="等线" w:eastAsia="等线" w:cs="等线"/>
                <w:color w:val="000000"/>
                <w:kern w:val="0"/>
                <w:sz w:val="22"/>
                <w:szCs w:val="22"/>
                <w:lang w:eastAsia="zh-CN" w:bidi="ar"/>
              </w:rPr>
              <w:t>社会效益指标</w:t>
            </w:r>
          </w:p>
        </w:tc>
        <w:tc>
          <w:tcPr>
            <w:tcW w:w="2040" w:type="dxa"/>
            <w:tcBorders>
              <w:top w:val="single" w:color="auto" w:sz="4" w:space="0"/>
              <w:left w:val="single" w:color="auto" w:sz="4" w:space="0"/>
              <w:bottom w:val="single" w:color="auto" w:sz="4" w:space="0"/>
              <w:right w:val="single" w:color="auto" w:sz="4" w:space="0"/>
            </w:tcBorders>
            <w:noWrap/>
            <w:vAlign w:val="center"/>
          </w:tcPr>
          <w:p w14:paraId="05CD4C21">
            <w:pPr>
              <w:widowControl/>
              <w:textAlignment w:val="bottom"/>
              <w:rPr>
                <w:rFonts w:ascii="仿宋_GB2312" w:hAnsi="宋体" w:eastAsia="仿宋_GB2312" w:cs="Arial"/>
                <w:color w:val="000000"/>
                <w:kern w:val="0"/>
                <w:sz w:val="24"/>
                <w:szCs w:val="24"/>
                <w:lang w:val="en-US" w:eastAsia="zh-CN" w:bidi="ar-SA"/>
              </w:rPr>
            </w:pPr>
            <w:r>
              <w:rPr>
                <w:rFonts w:ascii="等线" w:hAnsi="等线" w:eastAsia="等线" w:cs="等线"/>
                <w:color w:val="000000"/>
                <w:kern w:val="0"/>
                <w:sz w:val="22"/>
                <w:szCs w:val="22"/>
                <w:lang w:bidi="ar"/>
              </w:rPr>
              <w:t>基层中医药适宜技术推广</w:t>
            </w: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2F6F4747">
            <w:pPr>
              <w:widowControl/>
              <w:snapToGrid w:val="0"/>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达到</w:t>
            </w: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6252A224">
            <w:pPr>
              <w:widowControl/>
              <w:snapToGrid w:val="0"/>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达到</w:t>
            </w: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5086E604">
            <w:pPr>
              <w:widowControl/>
              <w:textAlignment w:val="bottom"/>
              <w:rPr>
                <w:rFonts w:ascii="等线" w:hAnsi="等线" w:eastAsia="等线" w:cs="等线"/>
                <w:color w:val="000000"/>
                <w:kern w:val="0"/>
                <w:sz w:val="22"/>
                <w:szCs w:val="22"/>
                <w:lang w:val="en-US" w:eastAsia="zh-CN" w:bidi="ar"/>
              </w:rPr>
            </w:pPr>
            <w:r>
              <w:rPr>
                <w:rFonts w:ascii="等线" w:hAnsi="等线" w:eastAsia="等线" w:cs="等线"/>
                <w:color w:val="000000"/>
                <w:kern w:val="0"/>
                <w:sz w:val="22"/>
                <w:szCs w:val="22"/>
                <w:lang w:bidi="ar"/>
              </w:rPr>
              <w:t>达到预期目标</w:t>
            </w:r>
          </w:p>
        </w:tc>
        <w:tc>
          <w:tcPr>
            <w:tcW w:w="1065" w:type="dxa"/>
            <w:tcBorders>
              <w:top w:val="single" w:color="000000" w:sz="4" w:space="0"/>
              <w:left w:val="single" w:color="auto" w:sz="4" w:space="0"/>
              <w:bottom w:val="single" w:color="000000" w:sz="4" w:space="0"/>
              <w:right w:val="single" w:color="000000" w:sz="4" w:space="0"/>
            </w:tcBorders>
            <w:noWrap/>
            <w:vAlign w:val="center"/>
          </w:tcPr>
          <w:p w14:paraId="0EE1A643">
            <w:pPr>
              <w:widowControl/>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计划数据</w:t>
            </w:r>
          </w:p>
        </w:tc>
      </w:tr>
      <w:tr w14:paraId="56566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auto" w:sz="4" w:space="0"/>
              <w:right w:val="single" w:color="auto" w:sz="4" w:space="0"/>
            </w:tcBorders>
            <w:noWrap/>
            <w:vAlign w:val="bottom"/>
          </w:tcPr>
          <w:p w14:paraId="7197A60F">
            <w:pPr>
              <w:widowControl/>
              <w:jc w:val="left"/>
              <w:textAlignment w:val="bottom"/>
              <w:rPr>
                <w:rFonts w:ascii="等线" w:hAnsi="等线" w:eastAsia="等线" w:cs="等线"/>
                <w:color w:val="000000"/>
                <w:kern w:val="0"/>
                <w:sz w:val="22"/>
                <w:szCs w:val="22"/>
                <w:lang w:bidi="ar"/>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490DAF74">
            <w:pPr>
              <w:widowControl/>
              <w:textAlignment w:val="bottom"/>
              <w:rPr>
                <w:rFonts w:ascii="等线" w:hAnsi="等线" w:eastAsia="等线" w:cs="等线"/>
                <w:color w:val="000000"/>
                <w:kern w:val="0"/>
                <w:sz w:val="22"/>
                <w:szCs w:val="22"/>
                <w:lang w:val="en-US" w:eastAsia="zh-CN" w:bidi="ar"/>
              </w:rPr>
            </w:pPr>
            <w:r>
              <w:rPr>
                <w:rFonts w:hint="eastAsia" w:ascii="等线" w:hAnsi="等线" w:eastAsia="等线" w:cs="等线"/>
                <w:color w:val="000000"/>
                <w:kern w:val="0"/>
                <w:sz w:val="22"/>
                <w:szCs w:val="22"/>
                <w:lang w:eastAsia="zh-CN" w:bidi="ar"/>
              </w:rPr>
              <w:t>效益指标</w:t>
            </w:r>
          </w:p>
        </w:tc>
        <w:tc>
          <w:tcPr>
            <w:tcW w:w="1065" w:type="dxa"/>
            <w:tcBorders>
              <w:top w:val="single" w:color="auto" w:sz="4" w:space="0"/>
              <w:left w:val="single" w:color="auto" w:sz="4" w:space="0"/>
              <w:bottom w:val="single" w:color="auto" w:sz="4" w:space="0"/>
              <w:right w:val="single" w:color="auto" w:sz="4" w:space="0"/>
            </w:tcBorders>
            <w:noWrap/>
            <w:vAlign w:val="center"/>
          </w:tcPr>
          <w:p w14:paraId="59091502">
            <w:pPr>
              <w:widowControl/>
              <w:textAlignment w:val="bottom"/>
              <w:rPr>
                <w:rFonts w:ascii="等线" w:hAnsi="等线" w:eastAsia="等线" w:cs="等线"/>
                <w:color w:val="000000"/>
                <w:kern w:val="0"/>
                <w:sz w:val="22"/>
                <w:szCs w:val="22"/>
                <w:lang w:val="en-US" w:eastAsia="zh-CN" w:bidi="ar"/>
              </w:rPr>
            </w:pPr>
            <w:r>
              <w:rPr>
                <w:rStyle w:val="9"/>
                <w:rFonts w:hint="eastAsia"/>
                <w:lang w:eastAsia="zh-CN"/>
              </w:rPr>
              <w:t>社会</w:t>
            </w:r>
            <w:r>
              <w:rPr>
                <w:rFonts w:hint="eastAsia" w:ascii="等线" w:hAnsi="等线" w:eastAsia="等线" w:cs="等线"/>
                <w:color w:val="000000"/>
                <w:kern w:val="0"/>
                <w:sz w:val="22"/>
                <w:szCs w:val="22"/>
                <w:lang w:eastAsia="zh-CN" w:bidi="ar"/>
              </w:rPr>
              <w:t>效益指标</w:t>
            </w:r>
          </w:p>
        </w:tc>
        <w:tc>
          <w:tcPr>
            <w:tcW w:w="2040" w:type="dxa"/>
            <w:tcBorders>
              <w:top w:val="single" w:color="auto" w:sz="4" w:space="0"/>
              <w:left w:val="single" w:color="auto" w:sz="4" w:space="0"/>
              <w:bottom w:val="single" w:color="auto" w:sz="4" w:space="0"/>
              <w:right w:val="single" w:color="auto" w:sz="4" w:space="0"/>
            </w:tcBorders>
            <w:noWrap/>
            <w:vAlign w:val="center"/>
          </w:tcPr>
          <w:p w14:paraId="36EC6C02">
            <w:pPr>
              <w:widowControl/>
              <w:textAlignment w:val="bottom"/>
              <w:rPr>
                <w:rFonts w:ascii="仿宋_GB2312" w:hAnsi="宋体" w:eastAsia="仿宋_GB2312" w:cs="Arial"/>
                <w:color w:val="000000"/>
                <w:kern w:val="0"/>
                <w:sz w:val="24"/>
                <w:szCs w:val="24"/>
                <w:lang w:val="en-US" w:eastAsia="zh-CN" w:bidi="ar-SA"/>
              </w:rPr>
            </w:pPr>
            <w:r>
              <w:rPr>
                <w:rFonts w:ascii="等线" w:hAnsi="等线" w:eastAsia="等线" w:cs="等线"/>
                <w:color w:val="000000"/>
                <w:kern w:val="0"/>
                <w:sz w:val="22"/>
                <w:szCs w:val="22"/>
                <w:lang w:bidi="ar"/>
              </w:rPr>
              <w:t>基层医疗卫生机构中医诊疗量</w:t>
            </w: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42A6729B">
            <w:pPr>
              <w:widowControl/>
              <w:snapToGrid w:val="0"/>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提高</w:t>
            </w: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6AA63802">
            <w:pPr>
              <w:widowControl/>
              <w:snapToGrid w:val="0"/>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提高</w:t>
            </w: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2434F345">
            <w:pPr>
              <w:widowControl/>
              <w:textAlignment w:val="bottom"/>
              <w:rPr>
                <w:rFonts w:ascii="等线" w:hAnsi="等线" w:eastAsia="等线" w:cs="等线"/>
                <w:color w:val="000000"/>
                <w:kern w:val="0"/>
                <w:sz w:val="22"/>
                <w:szCs w:val="22"/>
                <w:lang w:val="en-US" w:eastAsia="zh-CN" w:bidi="ar"/>
              </w:rPr>
            </w:pPr>
            <w:r>
              <w:rPr>
                <w:rFonts w:ascii="等线" w:hAnsi="等线" w:eastAsia="等线" w:cs="等线"/>
                <w:color w:val="000000"/>
                <w:kern w:val="0"/>
                <w:sz w:val="22"/>
                <w:szCs w:val="22"/>
                <w:lang w:bidi="ar"/>
              </w:rPr>
              <w:t>提高</w:t>
            </w:r>
          </w:p>
        </w:tc>
        <w:tc>
          <w:tcPr>
            <w:tcW w:w="1065" w:type="dxa"/>
            <w:tcBorders>
              <w:top w:val="single" w:color="000000" w:sz="4" w:space="0"/>
              <w:left w:val="single" w:color="auto" w:sz="4" w:space="0"/>
              <w:bottom w:val="single" w:color="000000" w:sz="4" w:space="0"/>
              <w:right w:val="single" w:color="000000" w:sz="4" w:space="0"/>
            </w:tcBorders>
            <w:noWrap/>
            <w:vAlign w:val="center"/>
          </w:tcPr>
          <w:p w14:paraId="7D5DBFE9">
            <w:pPr>
              <w:widowControl/>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计划数据</w:t>
            </w:r>
          </w:p>
        </w:tc>
      </w:tr>
      <w:tr w14:paraId="029EDD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auto" w:sz="4" w:space="0"/>
              <w:right w:val="single" w:color="auto" w:sz="4" w:space="0"/>
            </w:tcBorders>
            <w:noWrap/>
            <w:vAlign w:val="bottom"/>
          </w:tcPr>
          <w:p w14:paraId="23BC1393">
            <w:pPr>
              <w:widowControl/>
              <w:jc w:val="left"/>
              <w:textAlignment w:val="bottom"/>
              <w:rPr>
                <w:rFonts w:ascii="等线" w:hAnsi="等线" w:eastAsia="等线" w:cs="等线"/>
                <w:color w:val="000000"/>
                <w:kern w:val="0"/>
                <w:sz w:val="22"/>
                <w:szCs w:val="22"/>
                <w:lang w:bidi="ar"/>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0BAB495F">
            <w:pPr>
              <w:widowControl/>
              <w:textAlignment w:val="bottom"/>
              <w:rPr>
                <w:rFonts w:ascii="等线" w:hAnsi="等线" w:eastAsia="等线" w:cs="等线"/>
                <w:color w:val="000000"/>
                <w:kern w:val="0"/>
                <w:sz w:val="22"/>
                <w:szCs w:val="22"/>
                <w:lang w:bidi="ar"/>
              </w:rPr>
            </w:pPr>
            <w:r>
              <w:rPr>
                <w:rFonts w:ascii="等线" w:hAnsi="等线" w:eastAsia="等线" w:cs="等线"/>
                <w:color w:val="000000"/>
                <w:kern w:val="0"/>
                <w:sz w:val="22"/>
                <w:szCs w:val="22"/>
                <w:lang w:bidi="ar"/>
              </w:rPr>
              <w:t>满意度指标</w:t>
            </w:r>
          </w:p>
        </w:tc>
        <w:tc>
          <w:tcPr>
            <w:tcW w:w="1065" w:type="dxa"/>
            <w:tcBorders>
              <w:top w:val="single" w:color="auto" w:sz="4" w:space="0"/>
              <w:left w:val="single" w:color="auto" w:sz="4" w:space="0"/>
              <w:bottom w:val="single" w:color="auto" w:sz="4" w:space="0"/>
              <w:right w:val="single" w:color="auto" w:sz="4" w:space="0"/>
            </w:tcBorders>
            <w:noWrap/>
            <w:vAlign w:val="center"/>
          </w:tcPr>
          <w:p w14:paraId="4A184B41">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服务对象</w:t>
            </w:r>
            <w:r>
              <w:rPr>
                <w:rFonts w:ascii="等线" w:hAnsi="等线" w:eastAsia="等线" w:cs="等线"/>
                <w:color w:val="000000"/>
                <w:kern w:val="0"/>
                <w:sz w:val="22"/>
                <w:szCs w:val="22"/>
                <w:lang w:bidi="ar"/>
              </w:rPr>
              <w:t>满意度指标</w:t>
            </w:r>
          </w:p>
        </w:tc>
        <w:tc>
          <w:tcPr>
            <w:tcW w:w="2040" w:type="dxa"/>
            <w:tcBorders>
              <w:top w:val="single" w:color="auto" w:sz="4" w:space="0"/>
              <w:left w:val="single" w:color="auto" w:sz="4" w:space="0"/>
              <w:bottom w:val="single" w:color="auto" w:sz="4" w:space="0"/>
              <w:right w:val="single" w:color="auto" w:sz="4" w:space="0"/>
            </w:tcBorders>
            <w:noWrap/>
            <w:vAlign w:val="center"/>
          </w:tcPr>
          <w:p w14:paraId="52B7C092">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公立医院门诊患者满意度</w:t>
            </w: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142A4C28">
            <w:pPr>
              <w:widowControl/>
              <w:snapToGrid w:val="0"/>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80%</w:t>
            </w: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33C89D29">
            <w:pPr>
              <w:widowControl/>
              <w:snapToGrid w:val="0"/>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80%</w:t>
            </w: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0DE39F96">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8</w:t>
            </w:r>
            <w:r>
              <w:rPr>
                <w:rFonts w:hint="eastAsia" w:ascii="等线" w:hAnsi="等线" w:eastAsia="等线" w:cs="等线"/>
                <w:color w:val="000000"/>
                <w:kern w:val="0"/>
                <w:sz w:val="22"/>
                <w:szCs w:val="22"/>
                <w:lang w:val="en-US" w:eastAsia="zh-CN" w:bidi="ar"/>
              </w:rPr>
              <w:t>5</w:t>
            </w:r>
            <w:r>
              <w:rPr>
                <w:rFonts w:hint="eastAsia" w:ascii="等线" w:hAnsi="等线" w:eastAsia="等线" w:cs="等线"/>
                <w:color w:val="000000"/>
                <w:kern w:val="0"/>
                <w:sz w:val="22"/>
                <w:szCs w:val="22"/>
                <w:lang w:bidi="ar"/>
              </w:rPr>
              <w:t>%</w:t>
            </w:r>
          </w:p>
        </w:tc>
        <w:tc>
          <w:tcPr>
            <w:tcW w:w="1065" w:type="dxa"/>
            <w:tcBorders>
              <w:top w:val="single" w:color="000000" w:sz="4" w:space="0"/>
              <w:left w:val="single" w:color="auto" w:sz="4" w:space="0"/>
              <w:bottom w:val="single" w:color="000000" w:sz="4" w:space="0"/>
              <w:right w:val="single" w:color="000000" w:sz="4" w:space="0"/>
            </w:tcBorders>
            <w:noWrap/>
            <w:vAlign w:val="center"/>
          </w:tcPr>
          <w:p w14:paraId="2685EDE2">
            <w:pPr>
              <w:widowControl/>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计划数据</w:t>
            </w:r>
          </w:p>
        </w:tc>
      </w:tr>
      <w:tr w14:paraId="176247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5" w:type="dxa"/>
            <w:vMerge w:val="continue"/>
            <w:tcBorders>
              <w:left w:val="single" w:color="auto" w:sz="4" w:space="0"/>
              <w:right w:val="single" w:color="auto" w:sz="4" w:space="0"/>
            </w:tcBorders>
            <w:noWrap/>
            <w:vAlign w:val="bottom"/>
          </w:tcPr>
          <w:p w14:paraId="449FBD99">
            <w:pPr>
              <w:widowControl/>
              <w:jc w:val="left"/>
              <w:textAlignment w:val="bottom"/>
              <w:rPr>
                <w:rFonts w:ascii="等线" w:hAnsi="等线" w:eastAsia="等线" w:cs="等线"/>
                <w:color w:val="000000"/>
                <w:kern w:val="0"/>
                <w:sz w:val="22"/>
                <w:szCs w:val="22"/>
                <w:lang w:bidi="ar"/>
              </w:rPr>
            </w:pPr>
          </w:p>
        </w:tc>
        <w:tc>
          <w:tcPr>
            <w:tcW w:w="1125" w:type="dxa"/>
            <w:tcBorders>
              <w:top w:val="single" w:color="auto" w:sz="4" w:space="0"/>
              <w:left w:val="single" w:color="auto" w:sz="4" w:space="0"/>
              <w:bottom w:val="single" w:color="auto" w:sz="4" w:space="0"/>
              <w:right w:val="single" w:color="auto" w:sz="4" w:space="0"/>
            </w:tcBorders>
            <w:noWrap/>
            <w:vAlign w:val="center"/>
          </w:tcPr>
          <w:p w14:paraId="7F7E8B10">
            <w:pPr>
              <w:widowControl/>
              <w:textAlignment w:val="bottom"/>
              <w:rPr>
                <w:rFonts w:ascii="等线" w:hAnsi="等线" w:eastAsia="等线" w:cs="等线"/>
                <w:color w:val="000000"/>
                <w:kern w:val="0"/>
                <w:sz w:val="22"/>
                <w:szCs w:val="22"/>
                <w:lang w:bidi="ar"/>
              </w:rPr>
            </w:pPr>
            <w:r>
              <w:rPr>
                <w:rFonts w:ascii="等线" w:hAnsi="等线" w:eastAsia="等线" w:cs="等线"/>
                <w:color w:val="000000"/>
                <w:kern w:val="0"/>
                <w:sz w:val="22"/>
                <w:szCs w:val="22"/>
                <w:lang w:bidi="ar"/>
              </w:rPr>
              <w:t>满意度指标</w:t>
            </w:r>
          </w:p>
        </w:tc>
        <w:tc>
          <w:tcPr>
            <w:tcW w:w="1065" w:type="dxa"/>
            <w:tcBorders>
              <w:top w:val="single" w:color="auto" w:sz="4" w:space="0"/>
              <w:left w:val="single" w:color="auto" w:sz="4" w:space="0"/>
              <w:bottom w:val="single" w:color="auto" w:sz="4" w:space="0"/>
              <w:right w:val="single" w:color="auto" w:sz="4" w:space="0"/>
            </w:tcBorders>
            <w:noWrap/>
            <w:vAlign w:val="center"/>
          </w:tcPr>
          <w:p w14:paraId="137B9820">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服务对象</w:t>
            </w:r>
            <w:r>
              <w:rPr>
                <w:rFonts w:ascii="等线" w:hAnsi="等线" w:eastAsia="等线" w:cs="等线"/>
                <w:color w:val="000000"/>
                <w:kern w:val="0"/>
                <w:sz w:val="22"/>
                <w:szCs w:val="22"/>
                <w:lang w:bidi="ar"/>
              </w:rPr>
              <w:t>满意度指标</w:t>
            </w:r>
          </w:p>
        </w:tc>
        <w:tc>
          <w:tcPr>
            <w:tcW w:w="2040" w:type="dxa"/>
            <w:tcBorders>
              <w:top w:val="single" w:color="auto" w:sz="4" w:space="0"/>
              <w:left w:val="single" w:color="auto" w:sz="4" w:space="0"/>
              <w:bottom w:val="single" w:color="auto" w:sz="4" w:space="0"/>
              <w:right w:val="single" w:color="auto" w:sz="4" w:space="0"/>
            </w:tcBorders>
            <w:noWrap/>
            <w:vAlign w:val="center"/>
          </w:tcPr>
          <w:p w14:paraId="01BA14EC">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公立医院住院患者满意度</w:t>
            </w:r>
          </w:p>
        </w:tc>
        <w:tc>
          <w:tcPr>
            <w:tcW w:w="330"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5804B34B">
            <w:pPr>
              <w:widowControl/>
              <w:snapToGrid w:val="0"/>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67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5A2B66B9">
            <w:pPr>
              <w:widowControl/>
              <w:snapToGrid w:val="0"/>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1815"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14:paraId="4E5E91FB">
            <w:pPr>
              <w:widowControl/>
              <w:textAlignment w:val="bottom"/>
              <w:rPr>
                <w:rFonts w:ascii="等线" w:hAnsi="等线" w:eastAsia="等线" w:cs="等线"/>
                <w:color w:val="000000"/>
                <w:kern w:val="0"/>
                <w:sz w:val="22"/>
                <w:szCs w:val="22"/>
                <w:lang w:bidi="ar"/>
              </w:rPr>
            </w:pPr>
            <w:r>
              <w:rPr>
                <w:rFonts w:hint="eastAsia" w:ascii="等线" w:hAnsi="等线" w:eastAsia="等线" w:cs="等线"/>
                <w:color w:val="000000"/>
                <w:kern w:val="0"/>
                <w:sz w:val="22"/>
                <w:szCs w:val="22"/>
                <w:lang w:bidi="ar"/>
              </w:rPr>
              <w:t>90%</w:t>
            </w:r>
          </w:p>
        </w:tc>
        <w:tc>
          <w:tcPr>
            <w:tcW w:w="1065" w:type="dxa"/>
            <w:tcBorders>
              <w:top w:val="single" w:color="000000" w:sz="4" w:space="0"/>
              <w:left w:val="single" w:color="auto" w:sz="4" w:space="0"/>
              <w:bottom w:val="single" w:color="000000" w:sz="4" w:space="0"/>
              <w:right w:val="single" w:color="000000" w:sz="4" w:space="0"/>
            </w:tcBorders>
            <w:noWrap/>
            <w:vAlign w:val="center"/>
          </w:tcPr>
          <w:p w14:paraId="71E63409">
            <w:pPr>
              <w:widowControl/>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计划数据</w:t>
            </w:r>
          </w:p>
        </w:tc>
      </w:tr>
    </w:tbl>
    <w:p w14:paraId="475640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2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ZTIyMWVhM2QyNjIxMGM3NDk0MmE2ZDg0YjU0MmEifQ=="/>
  </w:docVars>
  <w:rsids>
    <w:rsidRoot w:val="007C0C80"/>
    <w:rsid w:val="000C7D08"/>
    <w:rsid w:val="00101432"/>
    <w:rsid w:val="001D399F"/>
    <w:rsid w:val="0026513D"/>
    <w:rsid w:val="00370ECD"/>
    <w:rsid w:val="004279DD"/>
    <w:rsid w:val="00473DCF"/>
    <w:rsid w:val="00502D89"/>
    <w:rsid w:val="00585863"/>
    <w:rsid w:val="0066297C"/>
    <w:rsid w:val="00694D9C"/>
    <w:rsid w:val="007C0C80"/>
    <w:rsid w:val="00857911"/>
    <w:rsid w:val="008655DE"/>
    <w:rsid w:val="009D3DDE"/>
    <w:rsid w:val="00B53B6F"/>
    <w:rsid w:val="00BC5488"/>
    <w:rsid w:val="00C005E4"/>
    <w:rsid w:val="00CA5900"/>
    <w:rsid w:val="00DB3493"/>
    <w:rsid w:val="00DE4169"/>
    <w:rsid w:val="030218A9"/>
    <w:rsid w:val="047E762A"/>
    <w:rsid w:val="09065BC8"/>
    <w:rsid w:val="0A93114A"/>
    <w:rsid w:val="0B357974"/>
    <w:rsid w:val="0C7B3F8D"/>
    <w:rsid w:val="10FB3F26"/>
    <w:rsid w:val="139D701A"/>
    <w:rsid w:val="1716426F"/>
    <w:rsid w:val="1B6F1AB0"/>
    <w:rsid w:val="1C227624"/>
    <w:rsid w:val="1C574105"/>
    <w:rsid w:val="1FD55B0C"/>
    <w:rsid w:val="273D06E2"/>
    <w:rsid w:val="2F2A2073"/>
    <w:rsid w:val="3B8F2393"/>
    <w:rsid w:val="3C7DB3D3"/>
    <w:rsid w:val="3D4C0A77"/>
    <w:rsid w:val="40D159F1"/>
    <w:rsid w:val="44445074"/>
    <w:rsid w:val="479677F2"/>
    <w:rsid w:val="4CA476DC"/>
    <w:rsid w:val="56584707"/>
    <w:rsid w:val="5688771F"/>
    <w:rsid w:val="593F5757"/>
    <w:rsid w:val="5C74050C"/>
    <w:rsid w:val="5EAE7D94"/>
    <w:rsid w:val="61501660"/>
    <w:rsid w:val="64305903"/>
    <w:rsid w:val="6688254C"/>
    <w:rsid w:val="66BF255F"/>
    <w:rsid w:val="67F13143"/>
    <w:rsid w:val="74794DD6"/>
    <w:rsid w:val="7B1537A9"/>
    <w:rsid w:val="7B4F0A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2"/>
    <w:qFormat/>
    <w:uiPriority w:val="0"/>
    <w:pPr>
      <w:jc w:val="left"/>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3"/>
    <w:qFormat/>
    <w:uiPriority w:val="0"/>
    <w:rPr>
      <w:b/>
      <w:bCs/>
    </w:rPr>
  </w:style>
  <w:style w:type="character" w:styleId="9">
    <w:name w:val="annotation reference"/>
    <w:basedOn w:val="8"/>
    <w:qFormat/>
    <w:uiPriority w:val="0"/>
    <w:rPr>
      <w:sz w:val="21"/>
      <w:szCs w:val="21"/>
    </w:rPr>
  </w:style>
  <w:style w:type="character" w:customStyle="1" w:styleId="10">
    <w:name w:val="页眉 字符"/>
    <w:basedOn w:val="8"/>
    <w:link w:val="5"/>
    <w:qFormat/>
    <w:uiPriority w:val="0"/>
    <w:rPr>
      <w:rFonts w:ascii="Times New Roman" w:hAnsi="Times New Roman" w:eastAsia="宋体" w:cs="Times New Roman"/>
      <w:kern w:val="2"/>
      <w:sz w:val="18"/>
      <w:szCs w:val="18"/>
    </w:rPr>
  </w:style>
  <w:style w:type="character" w:customStyle="1" w:styleId="11">
    <w:name w:val="页脚 字符"/>
    <w:basedOn w:val="8"/>
    <w:link w:val="4"/>
    <w:qFormat/>
    <w:uiPriority w:val="0"/>
    <w:rPr>
      <w:rFonts w:ascii="Times New Roman" w:hAnsi="Times New Roman" w:eastAsia="宋体" w:cs="Times New Roman"/>
      <w:kern w:val="2"/>
      <w:sz w:val="18"/>
      <w:szCs w:val="18"/>
    </w:rPr>
  </w:style>
  <w:style w:type="character" w:customStyle="1" w:styleId="12">
    <w:name w:val="批注文字 字符"/>
    <w:basedOn w:val="8"/>
    <w:link w:val="3"/>
    <w:qFormat/>
    <w:uiPriority w:val="0"/>
    <w:rPr>
      <w:kern w:val="2"/>
      <w:sz w:val="21"/>
    </w:rPr>
  </w:style>
  <w:style w:type="character" w:customStyle="1" w:styleId="13">
    <w:name w:val="批注主题 字符"/>
    <w:basedOn w:val="12"/>
    <w:link w:val="6"/>
    <w:qFormat/>
    <w:uiPriority w:val="0"/>
    <w:rPr>
      <w:b/>
      <w:bCs/>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743</Words>
  <Characters>799</Characters>
  <Lines>9</Lines>
  <Paragraphs>2</Paragraphs>
  <TotalTime>3</TotalTime>
  <ScaleCrop>false</ScaleCrop>
  <LinksUpToDate>false</LinksUpToDate>
  <CharactersWithSpaces>865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2021-10-20T11:57:00Z</dcterms:created>
  <dc:creator>lenovo</dc:creator>
  <cp:lastModifiedBy>Administrator</cp:lastModifiedBy>
  <dcterms:modified xsi:type="dcterms:W3CDTF">2024-10-14T03:25:13Z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A47C5D84466944459C64BDB1DA87701B</vt:lpwstr>
  </property>
</Properties>
</file>