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A6" w:rsidRDefault="007024A6" w:rsidP="00A604DB">
      <w:pPr>
        <w:adjustRightInd w:val="0"/>
        <w:snapToGrid w:val="0"/>
        <w:spacing w:line="500" w:lineRule="exact"/>
        <w:jc w:val="center"/>
        <w:rPr>
          <w:rFonts w:ascii="Times New Roman" w:eastAsia="方正小标宋简体" w:hAnsi="Times New Roman" w:cs="Times New Roman"/>
          <w:sz w:val="44"/>
          <w:szCs w:val="44"/>
        </w:rPr>
      </w:pPr>
    </w:p>
    <w:p w:rsidR="007024A6" w:rsidRDefault="007024A6" w:rsidP="00A604DB">
      <w:pPr>
        <w:adjustRightInd w:val="0"/>
        <w:snapToGrid w:val="0"/>
        <w:spacing w:line="500" w:lineRule="exact"/>
        <w:jc w:val="center"/>
        <w:rPr>
          <w:rFonts w:ascii="Times New Roman" w:eastAsia="方正小标宋简体" w:hAnsi="Times New Roman" w:cs="Times New Roman"/>
          <w:sz w:val="44"/>
          <w:szCs w:val="44"/>
        </w:rPr>
      </w:pPr>
    </w:p>
    <w:p w:rsidR="007024A6" w:rsidRDefault="007024A6" w:rsidP="00A604DB">
      <w:pPr>
        <w:adjustRightInd w:val="0"/>
        <w:snapToGrid w:val="0"/>
        <w:spacing w:line="50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蔡甸区</w:t>
      </w:r>
      <w:r>
        <w:rPr>
          <w:rFonts w:ascii="Times New Roman" w:eastAsia="方正小标宋简体" w:hAnsi="Times New Roman" w:cs="Times New Roman"/>
          <w:sz w:val="44"/>
          <w:szCs w:val="44"/>
        </w:rPr>
        <w:t>2019</w:t>
      </w:r>
      <w:r>
        <w:rPr>
          <w:rFonts w:ascii="Times New Roman" w:eastAsia="方正小标宋简体" w:hAnsi="Times New Roman" w:cs="方正小标宋简体" w:hint="eastAsia"/>
          <w:sz w:val="44"/>
          <w:szCs w:val="44"/>
        </w:rPr>
        <w:t>年公开招聘村“两委”</w:t>
      </w:r>
    </w:p>
    <w:p w:rsidR="007024A6" w:rsidRDefault="007024A6" w:rsidP="00A604DB">
      <w:pPr>
        <w:adjustRightInd w:val="0"/>
        <w:snapToGrid w:val="0"/>
        <w:spacing w:line="50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干部助理岗位公告</w:t>
      </w:r>
    </w:p>
    <w:p w:rsidR="007024A6" w:rsidRDefault="007024A6" w:rsidP="005A35FB">
      <w:pPr>
        <w:spacing w:line="500" w:lineRule="exact"/>
        <w:ind w:firstLineChars="200" w:firstLine="31680"/>
        <w:jc w:val="left"/>
        <w:rPr>
          <w:rFonts w:ascii="仿宋_GB2312" w:eastAsia="仿宋_GB2312" w:cs="仿宋_GB2312"/>
          <w:spacing w:val="-6"/>
          <w:sz w:val="32"/>
          <w:szCs w:val="32"/>
        </w:rPr>
      </w:pPr>
      <w:r>
        <w:rPr>
          <w:rFonts w:ascii="仿宋_GB2312" w:eastAsia="仿宋_GB2312" w:cs="仿宋_GB2312"/>
          <w:spacing w:val="-6"/>
          <w:sz w:val="32"/>
          <w:szCs w:val="32"/>
        </w:rPr>
        <w:t xml:space="preserve"> </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为大力实施村后备干部源头储备，拟公开选聘一批优秀大学毕业生作为村干部助理协助村“两委”工作。现将有关情况公告如下：</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一、招聘岗位人数</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招聘蔡甸区村干部助理</w:t>
      </w:r>
      <w:r>
        <w:rPr>
          <w:rFonts w:ascii="Times New Roman" w:eastAsia="仿宋_GB2312" w:hAnsi="Times New Roman" w:cs="Times New Roman"/>
          <w:sz w:val="32"/>
          <w:szCs w:val="32"/>
        </w:rPr>
        <w:t>81</w:t>
      </w:r>
      <w:r>
        <w:rPr>
          <w:rFonts w:ascii="Times New Roman" w:eastAsia="仿宋_GB2312" w:hAnsi="Times New Roman" w:cs="仿宋_GB2312" w:hint="eastAsia"/>
          <w:sz w:val="32"/>
          <w:szCs w:val="32"/>
        </w:rPr>
        <w:t>名，其中奓山街</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名（岗位代码</w:t>
      </w:r>
      <w:r>
        <w:rPr>
          <w:rFonts w:ascii="Times New Roman" w:eastAsia="仿宋_GB2312" w:hAnsi="Times New Roman" w:cs="Times New Roman"/>
          <w:sz w:val="32"/>
          <w:szCs w:val="32"/>
        </w:rPr>
        <w:t>1901</w:t>
      </w:r>
      <w:r>
        <w:rPr>
          <w:rFonts w:ascii="Times New Roman" w:eastAsia="仿宋_GB2312" w:hAnsi="Times New Roman" w:cs="仿宋_GB2312" w:hint="eastAsia"/>
          <w:sz w:val="32"/>
          <w:szCs w:val="32"/>
        </w:rPr>
        <w:t>），侏儒山街</w:t>
      </w:r>
      <w:r>
        <w:rPr>
          <w:rFonts w:ascii="Times New Roman" w:eastAsia="仿宋_GB2312" w:hAnsi="Times New Roman" w:cs="Times New Roman"/>
          <w:sz w:val="32"/>
          <w:szCs w:val="32"/>
        </w:rPr>
        <w:t>22</w:t>
      </w:r>
      <w:r>
        <w:rPr>
          <w:rFonts w:ascii="Times New Roman" w:eastAsia="仿宋_GB2312" w:hAnsi="Times New Roman" w:cs="仿宋_GB2312" w:hint="eastAsia"/>
          <w:sz w:val="32"/>
          <w:szCs w:val="32"/>
        </w:rPr>
        <w:t>名（岗位代码</w:t>
      </w:r>
      <w:r>
        <w:rPr>
          <w:rFonts w:ascii="Times New Roman" w:eastAsia="仿宋_GB2312" w:hAnsi="Times New Roman" w:cs="Times New Roman"/>
          <w:sz w:val="32"/>
          <w:szCs w:val="32"/>
        </w:rPr>
        <w:t>1902</w:t>
      </w:r>
      <w:r>
        <w:rPr>
          <w:rFonts w:ascii="Times New Roman" w:eastAsia="仿宋_GB2312" w:hAnsi="Times New Roman" w:cs="仿宋_GB2312" w:hint="eastAsia"/>
          <w:sz w:val="32"/>
          <w:szCs w:val="32"/>
        </w:rPr>
        <w:t>），张湾街</w:t>
      </w:r>
      <w:r>
        <w:rPr>
          <w:rFonts w:ascii="Times New Roman" w:eastAsia="仿宋_GB2312" w:hAnsi="Times New Roman" w:cs="Times New Roman"/>
          <w:sz w:val="32"/>
          <w:szCs w:val="32"/>
        </w:rPr>
        <w:t>14</w:t>
      </w:r>
      <w:r>
        <w:rPr>
          <w:rFonts w:ascii="Times New Roman" w:eastAsia="仿宋_GB2312" w:hAnsi="Times New Roman" w:cs="仿宋_GB2312" w:hint="eastAsia"/>
          <w:sz w:val="32"/>
          <w:szCs w:val="32"/>
        </w:rPr>
        <w:t>名（岗位代码</w:t>
      </w:r>
      <w:r>
        <w:rPr>
          <w:rFonts w:ascii="Times New Roman" w:eastAsia="仿宋_GB2312" w:hAnsi="Times New Roman" w:cs="Times New Roman"/>
          <w:sz w:val="32"/>
          <w:szCs w:val="32"/>
        </w:rPr>
        <w:t>1903</w:t>
      </w:r>
      <w:r>
        <w:rPr>
          <w:rFonts w:ascii="Times New Roman" w:eastAsia="仿宋_GB2312" w:hAnsi="Times New Roman" w:cs="仿宋_GB2312" w:hint="eastAsia"/>
          <w:sz w:val="32"/>
          <w:szCs w:val="32"/>
        </w:rPr>
        <w:t>），永安街</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名（岗位代码</w:t>
      </w:r>
      <w:r>
        <w:rPr>
          <w:rFonts w:ascii="Times New Roman" w:eastAsia="仿宋_GB2312" w:hAnsi="Times New Roman" w:cs="Times New Roman"/>
          <w:sz w:val="32"/>
          <w:szCs w:val="32"/>
        </w:rPr>
        <w:t>1904</w:t>
      </w:r>
      <w:r>
        <w:rPr>
          <w:rFonts w:ascii="Times New Roman" w:eastAsia="仿宋_GB2312" w:hAnsi="Times New Roman" w:cs="仿宋_GB2312" w:hint="eastAsia"/>
          <w:sz w:val="32"/>
          <w:szCs w:val="32"/>
        </w:rPr>
        <w:t>），大集街</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名（岗位代码</w:t>
      </w:r>
      <w:r>
        <w:rPr>
          <w:rFonts w:ascii="Times New Roman" w:eastAsia="仿宋_GB2312" w:hAnsi="Times New Roman" w:cs="Times New Roman"/>
          <w:sz w:val="32"/>
          <w:szCs w:val="32"/>
        </w:rPr>
        <w:t>1905</w:t>
      </w:r>
      <w:r>
        <w:rPr>
          <w:rFonts w:ascii="Times New Roman" w:eastAsia="仿宋_GB2312" w:hAnsi="Times New Roman" w:cs="仿宋_GB2312" w:hint="eastAsia"/>
          <w:sz w:val="32"/>
          <w:szCs w:val="32"/>
        </w:rPr>
        <w:t>），玉贤街</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名（岗位代码</w:t>
      </w:r>
      <w:r>
        <w:rPr>
          <w:rFonts w:ascii="Times New Roman" w:eastAsia="仿宋_GB2312" w:hAnsi="Times New Roman" w:cs="Times New Roman"/>
          <w:sz w:val="32"/>
          <w:szCs w:val="32"/>
        </w:rPr>
        <w:t>1906</w:t>
      </w:r>
      <w:r>
        <w:rPr>
          <w:rFonts w:ascii="Times New Roman" w:eastAsia="仿宋_GB2312" w:hAnsi="Times New Roman" w:cs="仿宋_GB2312" w:hint="eastAsia"/>
          <w:sz w:val="32"/>
          <w:szCs w:val="32"/>
        </w:rPr>
        <w:t>），索河街</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名（岗位代码</w:t>
      </w:r>
      <w:r>
        <w:rPr>
          <w:rFonts w:ascii="Times New Roman" w:eastAsia="仿宋_GB2312" w:hAnsi="Times New Roman" w:cs="Times New Roman"/>
          <w:sz w:val="32"/>
          <w:szCs w:val="32"/>
        </w:rPr>
        <w:t>1907</w:t>
      </w:r>
      <w:r>
        <w:rPr>
          <w:rFonts w:ascii="Times New Roman" w:eastAsia="仿宋_GB2312" w:hAnsi="Times New Roman" w:cs="仿宋_GB2312" w:hint="eastAsia"/>
          <w:sz w:val="32"/>
          <w:szCs w:val="32"/>
        </w:rPr>
        <w:t>），消泗乡</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名（岗位代码</w:t>
      </w:r>
      <w:r>
        <w:rPr>
          <w:rFonts w:ascii="Times New Roman" w:eastAsia="仿宋_GB2312" w:hAnsi="Times New Roman" w:cs="Times New Roman"/>
          <w:sz w:val="32"/>
          <w:szCs w:val="32"/>
        </w:rPr>
        <w:t>1908</w:t>
      </w:r>
      <w:r>
        <w:rPr>
          <w:rFonts w:ascii="Times New Roman" w:eastAsia="仿宋_GB2312" w:hAnsi="Times New Roman" w:cs="仿宋_GB2312" w:hint="eastAsia"/>
          <w:sz w:val="32"/>
          <w:szCs w:val="32"/>
        </w:rPr>
        <w:t>）。</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二、报名资格条件</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、思想政治素质好</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组织纪律观念强；</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、志愿在农村基层工作</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具有较强吃苦精神</w:t>
      </w:r>
      <w:r>
        <w:rPr>
          <w:rFonts w:ascii="Times New Roman" w:eastAsia="仿宋_GB2312" w:hAnsi="Times New Roman" w:cs="Times New Roman"/>
          <w:sz w:val="32"/>
          <w:szCs w:val="32"/>
        </w:rPr>
        <w:t>;</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、具有全日制大学专科</w:t>
      </w:r>
      <w:r w:rsidRPr="0054297B">
        <w:rPr>
          <w:rFonts w:ascii="Times New Roman" w:eastAsia="仿宋_GB2312" w:hAnsi="Times New Roman" w:cs="仿宋_GB2312" w:hint="eastAsia"/>
          <w:color w:val="0000FF"/>
          <w:sz w:val="32"/>
          <w:szCs w:val="32"/>
        </w:rPr>
        <w:t>及</w:t>
      </w:r>
      <w:r>
        <w:rPr>
          <w:rFonts w:ascii="Times New Roman" w:eastAsia="仿宋_GB2312" w:hAnsi="Times New Roman" w:cs="仿宋_GB2312" w:hint="eastAsia"/>
          <w:sz w:val="32"/>
          <w:szCs w:val="32"/>
        </w:rPr>
        <w:t>以上学历（必须于</w:t>
      </w:r>
      <w:smartTag w:uri="urn:schemas-microsoft-com:office:smarttags" w:element="chsdate">
        <w:smartTagPr>
          <w:attr w:name="IsROCDate" w:val="False"/>
          <w:attr w:name="IsLunarDate" w:val="False"/>
          <w:attr w:name="Day" w:val="31"/>
          <w:attr w:name="Month" w:val="7"/>
          <w:attr w:name="Year" w:val="2019"/>
        </w:smartTagPr>
        <w:r>
          <w:rPr>
            <w:rFonts w:ascii="Times New Roman" w:eastAsia="仿宋_GB2312" w:hAnsi="Times New Roman" w:cs="Times New Roman"/>
            <w:sz w:val="32"/>
            <w:szCs w:val="32"/>
          </w:rPr>
          <w:t>2019</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31</w:t>
        </w:r>
        <w:r>
          <w:rPr>
            <w:rFonts w:ascii="Times New Roman" w:eastAsia="仿宋_GB2312" w:hAnsi="Times New Roman" w:cs="仿宋_GB2312" w:hint="eastAsia"/>
            <w:sz w:val="32"/>
            <w:szCs w:val="32"/>
          </w:rPr>
          <w:t>日</w:t>
        </w:r>
      </w:smartTag>
      <w:r>
        <w:rPr>
          <w:rFonts w:ascii="Times New Roman" w:eastAsia="仿宋_GB2312" w:hAnsi="Times New Roman" w:cs="仿宋_GB2312" w:hint="eastAsia"/>
          <w:sz w:val="32"/>
          <w:szCs w:val="32"/>
        </w:rPr>
        <w:t>前取得学历证书）；</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、年龄</w:t>
      </w:r>
      <w:r>
        <w:rPr>
          <w:rFonts w:ascii="Times New Roman" w:eastAsia="仿宋_GB2312" w:hAnsi="Times New Roman" w:cs="Times New Roman"/>
          <w:sz w:val="32"/>
          <w:szCs w:val="32"/>
        </w:rPr>
        <w:t>35</w:t>
      </w:r>
      <w:r>
        <w:rPr>
          <w:rFonts w:ascii="Times New Roman" w:eastAsia="仿宋_GB2312" w:hAnsi="Times New Roman" w:cs="仿宋_GB2312" w:hint="eastAsia"/>
          <w:sz w:val="32"/>
          <w:szCs w:val="32"/>
        </w:rPr>
        <w:t>周岁以下（</w:t>
      </w:r>
      <w:smartTag w:uri="urn:schemas-microsoft-com:office:smarttags" w:element="chsdate">
        <w:smartTagPr>
          <w:attr w:name="IsROCDate" w:val="False"/>
          <w:attr w:name="IsLunarDate" w:val="False"/>
          <w:attr w:name="Day" w:val="1"/>
          <w:attr w:name="Month" w:val="1"/>
          <w:attr w:name="Year" w:val="1984"/>
        </w:smartTagPr>
        <w:r>
          <w:rPr>
            <w:rFonts w:ascii="Times New Roman" w:eastAsia="仿宋_GB2312" w:hAnsi="Times New Roman" w:cs="Times New Roman"/>
            <w:sz w:val="32"/>
            <w:szCs w:val="32"/>
          </w:rPr>
          <w:t>1984</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日</w:t>
        </w:r>
      </w:smartTag>
      <w:r>
        <w:rPr>
          <w:rFonts w:ascii="Times New Roman" w:eastAsia="仿宋_GB2312" w:hAnsi="Times New Roman" w:cs="仿宋_GB2312" w:hint="eastAsia"/>
          <w:sz w:val="32"/>
          <w:szCs w:val="32"/>
        </w:rPr>
        <w:t>及以后出生）；</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、身心健康，具备选聘岗位履职所需身体条件；</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、遵纪守法</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无违法犯罪记录；</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、户籍在蔡甸区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包括原户籍在蔡甸区但因求学将户籍转至就读高校所在地的应往届大学毕业生；</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、具备以上条件的中共党员（含预备党员）、学生干部，在同等条件下优先聘用。</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有下列情况之一的人员，不受理应聘：</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、受到党纪、政纪处分或刑事处罚，正在处分（罚）期间的</w:t>
      </w:r>
      <w:r>
        <w:rPr>
          <w:rFonts w:ascii="Times New Roman" w:eastAsia="仿宋_GB2312" w:hAnsi="Times New Roman" w:cs="Times New Roman"/>
          <w:sz w:val="32"/>
          <w:szCs w:val="32"/>
        </w:rPr>
        <w:t>;</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、正在接受纪律审查、司法调查或者审计的</w:t>
      </w:r>
      <w:r>
        <w:rPr>
          <w:rFonts w:ascii="Times New Roman" w:eastAsia="仿宋_GB2312" w:hAnsi="Times New Roman" w:cs="Times New Roman"/>
          <w:sz w:val="32"/>
          <w:szCs w:val="32"/>
        </w:rPr>
        <w:t>;</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、曾因犯罪受过刑事处罚或者曾被开除公职</w:t>
      </w:r>
      <w:r>
        <w:rPr>
          <w:rFonts w:ascii="Times New Roman" w:eastAsia="仿宋_GB2312" w:hAnsi="Times New Roman" w:cs="Times New Roman"/>
          <w:sz w:val="32"/>
          <w:szCs w:val="32"/>
        </w:rPr>
        <w:t>;</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、现役军人、全日制普通高校在读的非</w:t>
      </w:r>
      <w:r>
        <w:rPr>
          <w:rFonts w:ascii="Times New Roman" w:eastAsia="仿宋_GB2312" w:hAnsi="Times New Roman" w:cs="Times New Roman"/>
          <w:sz w:val="32"/>
          <w:szCs w:val="32"/>
        </w:rPr>
        <w:t>2019</w:t>
      </w:r>
      <w:r>
        <w:rPr>
          <w:rFonts w:ascii="Times New Roman" w:eastAsia="仿宋_GB2312" w:hAnsi="Times New Roman" w:cs="仿宋_GB2312" w:hint="eastAsia"/>
          <w:sz w:val="32"/>
          <w:szCs w:val="32"/>
        </w:rPr>
        <w:t>年应届毕业的在校学生（在读的非</w:t>
      </w:r>
      <w:r>
        <w:rPr>
          <w:rFonts w:ascii="Times New Roman" w:eastAsia="仿宋_GB2312" w:hAnsi="Times New Roman" w:cs="Times New Roman"/>
          <w:sz w:val="32"/>
          <w:szCs w:val="32"/>
        </w:rPr>
        <w:t>2019</w:t>
      </w:r>
      <w:r>
        <w:rPr>
          <w:rFonts w:ascii="Times New Roman" w:eastAsia="仿宋_GB2312" w:hAnsi="Times New Roman" w:cs="仿宋_GB2312" w:hint="eastAsia"/>
          <w:sz w:val="32"/>
          <w:szCs w:val="32"/>
        </w:rPr>
        <w:t>年应届毕业的在校学生不能以已取得的较低层次学历、学位证书报考）</w:t>
      </w:r>
      <w:r>
        <w:rPr>
          <w:rFonts w:ascii="Times New Roman" w:eastAsia="仿宋_GB2312" w:hAnsi="Times New Roman" w:cs="Times New Roman"/>
          <w:sz w:val="32"/>
          <w:szCs w:val="32"/>
        </w:rPr>
        <w:t>;</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、大学生</w:t>
      </w:r>
      <w:r>
        <w:rPr>
          <w:rFonts w:ascii="仿宋" w:eastAsia="仿宋" w:hAnsi="仿宋" w:cs="仿宋" w:hint="eastAsia"/>
          <w:kern w:val="0"/>
          <w:sz w:val="32"/>
          <w:szCs w:val="32"/>
        </w:rPr>
        <w:t>村官</w:t>
      </w:r>
      <w:r>
        <w:rPr>
          <w:rFonts w:ascii="Times New Roman" w:eastAsia="仿宋_GB2312" w:hAnsi="Times New Roman" w:cs="仿宋_GB2312" w:hint="eastAsia"/>
          <w:sz w:val="32"/>
          <w:szCs w:val="32"/>
        </w:rPr>
        <w:t>、“三支一扶”等未满最低服务年限的；</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、原工作（聘用）单位不同意报考的</w:t>
      </w:r>
      <w:r>
        <w:rPr>
          <w:rFonts w:ascii="Times New Roman" w:eastAsia="仿宋_GB2312" w:hAnsi="Times New Roman" w:cs="Times New Roman"/>
          <w:sz w:val="32"/>
          <w:szCs w:val="32"/>
        </w:rPr>
        <w:t>;</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、法律、法规、规章及政策规定可不受理应聘的。</w:t>
      </w:r>
      <w:r>
        <w:rPr>
          <w:rFonts w:ascii="Times New Roman" w:eastAsia="仿宋_GB2312" w:hAnsi="Times New Roman" w:cs="Times New Roman"/>
          <w:sz w:val="32"/>
          <w:szCs w:val="32"/>
        </w:rPr>
        <w:t xml:space="preserve"> </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三、报名事项</w:t>
      </w:r>
    </w:p>
    <w:p w:rsidR="007024A6" w:rsidRDefault="007024A6" w:rsidP="005A35FB">
      <w:pPr>
        <w:widowControl/>
        <w:spacing w:line="500" w:lineRule="exact"/>
        <w:ind w:firstLineChars="200" w:firstLine="31680"/>
        <w:jc w:val="left"/>
        <w:rPr>
          <w:rFonts w:ascii="仿宋" w:eastAsia="仿宋" w:hAnsi="仿宋" w:cs="Times New Roman"/>
          <w:b/>
          <w:bCs/>
          <w:kern w:val="0"/>
          <w:sz w:val="32"/>
          <w:szCs w:val="32"/>
        </w:rPr>
      </w:pPr>
      <w:r>
        <w:rPr>
          <w:rFonts w:ascii="仿宋" w:eastAsia="仿宋" w:hAnsi="仿宋" w:cs="仿宋" w:hint="eastAsia"/>
          <w:b/>
          <w:bCs/>
          <w:kern w:val="0"/>
          <w:sz w:val="32"/>
          <w:szCs w:val="32"/>
        </w:rPr>
        <w:t>（一）报名时间</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smartTag w:uri="urn:schemas-microsoft-com:office:smarttags" w:element="chsdate">
        <w:smartTagPr>
          <w:attr w:name="IsROCDate" w:val="False"/>
          <w:attr w:name="IsLunarDate" w:val="False"/>
          <w:attr w:name="Day" w:val="2"/>
          <w:attr w:name="Month" w:val="8"/>
          <w:attr w:name="Year" w:val="2019"/>
        </w:smartTagPr>
        <w:r w:rsidRPr="002362DB">
          <w:rPr>
            <w:rFonts w:ascii="Times New Roman" w:eastAsia="仿宋_GB2312" w:hAnsi="Times New Roman" w:cs="Times New Roman"/>
            <w:color w:val="FF0000"/>
            <w:sz w:val="32"/>
            <w:szCs w:val="32"/>
          </w:rPr>
          <w:t>2019</w:t>
        </w:r>
        <w:r w:rsidRPr="002362DB">
          <w:rPr>
            <w:rFonts w:ascii="Times New Roman" w:eastAsia="仿宋_GB2312" w:hAnsi="Times New Roman" w:cs="仿宋_GB2312" w:hint="eastAsia"/>
            <w:color w:val="FF0000"/>
            <w:sz w:val="32"/>
            <w:szCs w:val="32"/>
          </w:rPr>
          <w:t>年</w:t>
        </w:r>
        <w:r w:rsidRPr="002362DB">
          <w:rPr>
            <w:rFonts w:ascii="Times New Roman" w:eastAsia="仿宋_GB2312" w:hAnsi="Times New Roman" w:cs="Times New Roman"/>
            <w:color w:val="FF0000"/>
            <w:sz w:val="32"/>
            <w:szCs w:val="32"/>
          </w:rPr>
          <w:t>8</w:t>
        </w:r>
        <w:r w:rsidRPr="002362DB">
          <w:rPr>
            <w:rFonts w:ascii="Times New Roman" w:eastAsia="仿宋_GB2312" w:hAnsi="Times New Roman" w:cs="仿宋_GB2312" w:hint="eastAsia"/>
            <w:color w:val="FF0000"/>
            <w:sz w:val="32"/>
            <w:szCs w:val="32"/>
          </w:rPr>
          <w:t>月</w:t>
        </w:r>
        <w:r w:rsidRPr="002362DB">
          <w:rPr>
            <w:rFonts w:ascii="Times New Roman" w:eastAsia="仿宋_GB2312" w:hAnsi="Times New Roman" w:cs="Times New Roman"/>
            <w:color w:val="FF0000"/>
            <w:sz w:val="32"/>
            <w:szCs w:val="32"/>
          </w:rPr>
          <w:t>2</w:t>
        </w:r>
        <w:r w:rsidRPr="002362DB">
          <w:rPr>
            <w:rFonts w:ascii="Times New Roman" w:eastAsia="仿宋_GB2312" w:hAnsi="Times New Roman" w:cs="仿宋_GB2312" w:hint="eastAsia"/>
            <w:color w:val="FF0000"/>
            <w:sz w:val="32"/>
            <w:szCs w:val="32"/>
          </w:rPr>
          <w:t>日</w:t>
        </w:r>
      </w:smartTag>
      <w:r w:rsidRPr="002362DB">
        <w:rPr>
          <w:rFonts w:ascii="Times New Roman" w:eastAsia="仿宋_GB2312" w:hAnsi="Times New Roman" w:cs="仿宋_GB2312" w:hint="eastAsia"/>
          <w:color w:val="FF0000"/>
          <w:sz w:val="32"/>
          <w:szCs w:val="32"/>
        </w:rPr>
        <w:t>（星期五）上午</w:t>
      </w:r>
      <w:r w:rsidRPr="002362DB">
        <w:rPr>
          <w:rFonts w:ascii="Times New Roman" w:eastAsia="仿宋_GB2312" w:hAnsi="Times New Roman" w:cs="Times New Roman"/>
          <w:color w:val="FF0000"/>
          <w:sz w:val="32"/>
          <w:szCs w:val="32"/>
        </w:rPr>
        <w:t>9:00</w:t>
      </w:r>
      <w:r w:rsidRPr="002362DB">
        <w:rPr>
          <w:rFonts w:ascii="Times New Roman" w:eastAsia="仿宋_GB2312" w:hAnsi="Times New Roman" w:cs="仿宋_GB2312" w:hint="eastAsia"/>
          <w:color w:val="FF0000"/>
          <w:sz w:val="32"/>
          <w:szCs w:val="32"/>
        </w:rPr>
        <w:t>开始，截止至</w:t>
      </w:r>
      <w:smartTag w:uri="urn:schemas-microsoft-com:office:smarttags" w:element="chsdate">
        <w:smartTagPr>
          <w:attr w:name="IsROCDate" w:val="False"/>
          <w:attr w:name="IsLunarDate" w:val="False"/>
          <w:attr w:name="Day" w:val="9"/>
          <w:attr w:name="Month" w:val="8"/>
          <w:attr w:name="Year" w:val="2019"/>
        </w:smartTagPr>
        <w:r w:rsidRPr="002362DB">
          <w:rPr>
            <w:rFonts w:ascii="Times New Roman" w:eastAsia="仿宋_GB2312" w:hAnsi="Times New Roman" w:cs="Times New Roman"/>
            <w:color w:val="FF0000"/>
            <w:sz w:val="32"/>
            <w:szCs w:val="32"/>
          </w:rPr>
          <w:t>2019</w:t>
        </w:r>
        <w:r w:rsidRPr="002362DB">
          <w:rPr>
            <w:rFonts w:ascii="Times New Roman" w:eastAsia="仿宋_GB2312" w:hAnsi="Times New Roman" w:cs="仿宋_GB2312" w:hint="eastAsia"/>
            <w:color w:val="FF0000"/>
            <w:sz w:val="32"/>
            <w:szCs w:val="32"/>
          </w:rPr>
          <w:t>年</w:t>
        </w:r>
        <w:r w:rsidRPr="002362DB">
          <w:rPr>
            <w:rFonts w:ascii="Times New Roman" w:eastAsia="仿宋_GB2312" w:hAnsi="Times New Roman" w:cs="Times New Roman"/>
            <w:color w:val="FF0000"/>
            <w:sz w:val="32"/>
            <w:szCs w:val="32"/>
          </w:rPr>
          <w:t>8</w:t>
        </w:r>
        <w:r w:rsidRPr="002362DB">
          <w:rPr>
            <w:rFonts w:ascii="Times New Roman" w:eastAsia="仿宋_GB2312" w:hAnsi="Times New Roman" w:cs="仿宋_GB2312" w:hint="eastAsia"/>
            <w:color w:val="FF0000"/>
            <w:sz w:val="32"/>
            <w:szCs w:val="32"/>
          </w:rPr>
          <w:t>月</w:t>
        </w:r>
        <w:r w:rsidRPr="002362DB">
          <w:rPr>
            <w:rFonts w:ascii="Times New Roman" w:eastAsia="仿宋_GB2312" w:hAnsi="Times New Roman" w:cs="Times New Roman"/>
            <w:color w:val="FF0000"/>
            <w:sz w:val="32"/>
            <w:szCs w:val="32"/>
          </w:rPr>
          <w:t>9</w:t>
        </w:r>
        <w:r w:rsidRPr="002362DB">
          <w:rPr>
            <w:rFonts w:ascii="Times New Roman" w:eastAsia="仿宋_GB2312" w:hAnsi="Times New Roman" w:cs="仿宋_GB2312" w:hint="eastAsia"/>
            <w:color w:val="FF0000"/>
            <w:sz w:val="32"/>
            <w:szCs w:val="32"/>
          </w:rPr>
          <w:t>日</w:t>
        </w:r>
      </w:smartTag>
      <w:r w:rsidRPr="002362DB">
        <w:rPr>
          <w:rFonts w:ascii="Times New Roman" w:eastAsia="仿宋_GB2312" w:hAnsi="Times New Roman" w:cs="仿宋_GB2312" w:hint="eastAsia"/>
          <w:color w:val="FF0000"/>
          <w:sz w:val="32"/>
          <w:szCs w:val="32"/>
        </w:rPr>
        <w:t>（星期五）</w:t>
      </w:r>
      <w:r>
        <w:rPr>
          <w:rFonts w:ascii="Times New Roman" w:eastAsia="仿宋_GB2312" w:hAnsi="Times New Roman" w:cs="仿宋_GB2312" w:hint="eastAsia"/>
          <w:sz w:val="32"/>
          <w:szCs w:val="32"/>
        </w:rPr>
        <w:t>下午</w:t>
      </w:r>
      <w:r>
        <w:rPr>
          <w:rFonts w:ascii="Times New Roman" w:eastAsia="仿宋_GB2312" w:hAnsi="Times New Roman" w:cs="Times New Roman"/>
          <w:sz w:val="32"/>
          <w:szCs w:val="32"/>
        </w:rPr>
        <w:t>16:00</w:t>
      </w:r>
      <w:r>
        <w:rPr>
          <w:rFonts w:ascii="Times New Roman" w:eastAsia="仿宋_GB2312" w:hAnsi="Times New Roman" w:cs="仿宋_GB2312" w:hint="eastAsia"/>
          <w:sz w:val="32"/>
          <w:szCs w:val="32"/>
        </w:rPr>
        <w:t>时。</w:t>
      </w:r>
    </w:p>
    <w:p w:rsidR="007024A6" w:rsidRDefault="007024A6" w:rsidP="005A35FB">
      <w:pPr>
        <w:widowControl/>
        <w:numPr>
          <w:ilvl w:val="0"/>
          <w:numId w:val="1"/>
        </w:numPr>
        <w:spacing w:line="500" w:lineRule="exact"/>
        <w:ind w:firstLineChars="200" w:firstLine="31680"/>
        <w:jc w:val="left"/>
        <w:rPr>
          <w:rFonts w:ascii="仿宋" w:eastAsia="仿宋" w:hAnsi="仿宋" w:cs="Times New Roman"/>
          <w:b/>
          <w:bCs/>
          <w:kern w:val="0"/>
          <w:sz w:val="32"/>
          <w:szCs w:val="32"/>
        </w:rPr>
      </w:pPr>
      <w:r>
        <w:rPr>
          <w:rFonts w:ascii="仿宋" w:eastAsia="仿宋" w:hAnsi="仿宋" w:cs="仿宋" w:hint="eastAsia"/>
          <w:b/>
          <w:bCs/>
          <w:kern w:val="0"/>
          <w:sz w:val="32"/>
          <w:szCs w:val="32"/>
        </w:rPr>
        <w:t>报名地点</w:t>
      </w:r>
    </w:p>
    <w:p w:rsidR="007024A6" w:rsidRDefault="007024A6" w:rsidP="005A35FB">
      <w:pPr>
        <w:overflowPunct w:val="0"/>
        <w:autoSpaceDE w:val="0"/>
        <w:autoSpaceDN w:val="0"/>
        <w:adjustRightInd w:val="0"/>
        <w:snapToGrid w:val="0"/>
        <w:spacing w:line="500" w:lineRule="exact"/>
        <w:ind w:firstLineChars="200" w:firstLine="31680"/>
        <w:rPr>
          <w:rFonts w:ascii="仿宋" w:eastAsia="仿宋" w:hAnsi="仿宋" w:cs="Times New Roman"/>
          <w:kern w:val="0"/>
          <w:sz w:val="32"/>
          <w:szCs w:val="32"/>
        </w:rPr>
      </w:pPr>
      <w:r>
        <w:rPr>
          <w:rFonts w:ascii="Times New Roman" w:eastAsia="仿宋_GB2312" w:hAnsi="Times New Roman" w:cs="仿宋_GB2312" w:hint="eastAsia"/>
          <w:sz w:val="32"/>
          <w:szCs w:val="32"/>
        </w:rPr>
        <w:t>报考对象根据报考的岗位到相应的街、乡组织办公室报名。请报考对象根据自身具体情况慎重选择报考岗位。（工作时间：</w:t>
      </w:r>
      <w:r>
        <w:rPr>
          <w:rFonts w:ascii="Times New Roman" w:eastAsia="仿宋_GB2312" w:hAnsi="Times New Roman" w:cs="Times New Roman"/>
          <w:sz w:val="32"/>
          <w:szCs w:val="32"/>
        </w:rPr>
        <w:t>8:30-12:00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15:00-17:30</w:t>
      </w:r>
      <w:r>
        <w:rPr>
          <w:rFonts w:ascii="Times New Roman" w:eastAsia="仿宋_GB2312" w:hAnsi="Times New Roman" w:cs="仿宋_GB2312" w:hint="eastAsia"/>
          <w:sz w:val="32"/>
          <w:szCs w:val="32"/>
        </w:rPr>
        <w:t>）</w:t>
      </w:r>
    </w:p>
    <w:p w:rsidR="007024A6" w:rsidRDefault="007024A6" w:rsidP="005A35FB">
      <w:pPr>
        <w:widowControl/>
        <w:spacing w:line="500" w:lineRule="exact"/>
        <w:ind w:firstLineChars="200" w:firstLine="31680"/>
        <w:jc w:val="left"/>
        <w:rPr>
          <w:rFonts w:ascii="仿宋" w:eastAsia="仿宋" w:hAnsi="仿宋" w:cs="Times New Roman"/>
          <w:b/>
          <w:bCs/>
          <w:kern w:val="0"/>
          <w:sz w:val="32"/>
          <w:szCs w:val="32"/>
        </w:rPr>
      </w:pPr>
      <w:r>
        <w:rPr>
          <w:rFonts w:ascii="仿宋" w:eastAsia="仿宋" w:hAnsi="仿宋" w:cs="仿宋" w:hint="eastAsia"/>
          <w:b/>
          <w:bCs/>
          <w:kern w:val="0"/>
          <w:sz w:val="32"/>
          <w:szCs w:val="32"/>
        </w:rPr>
        <w:t>（三）报名资料</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、二代身份证原件及复印件；</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、全日制大学专科</w:t>
      </w:r>
      <w:r w:rsidRPr="0054297B">
        <w:rPr>
          <w:rFonts w:ascii="Times New Roman" w:eastAsia="仿宋_GB2312" w:hAnsi="Times New Roman" w:cs="仿宋_GB2312" w:hint="eastAsia"/>
          <w:color w:val="0000FF"/>
          <w:sz w:val="32"/>
          <w:szCs w:val="32"/>
        </w:rPr>
        <w:t>或</w:t>
      </w:r>
      <w:r>
        <w:rPr>
          <w:rFonts w:ascii="Times New Roman" w:eastAsia="仿宋_GB2312" w:hAnsi="Times New Roman" w:cs="仿宋_GB2312" w:hint="eastAsia"/>
          <w:sz w:val="32"/>
          <w:szCs w:val="32"/>
        </w:rPr>
        <w:t>以上毕业证（原件及复印件）；</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、《教育部学籍在线验证报告》（在读应届生）；</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、《教育部学历证书电子注册备案表》（往届毕业生）；</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、户口簿（首页、本人页、关系证明页的复印件）；</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、一式两份《武汉市蔡甸区村“两委”干部助理岗位报名登记表》（附件</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w:t>
      </w:r>
    </w:p>
    <w:p w:rsidR="007024A6" w:rsidRDefault="007024A6" w:rsidP="005A35FB">
      <w:pPr>
        <w:widowControl/>
        <w:spacing w:line="500" w:lineRule="exact"/>
        <w:ind w:firstLineChars="200" w:firstLine="31680"/>
        <w:jc w:val="left"/>
        <w:rPr>
          <w:rFonts w:ascii="仿宋" w:eastAsia="仿宋" w:hAnsi="仿宋" w:cs="Times New Roman"/>
          <w:b/>
          <w:bCs/>
          <w:kern w:val="0"/>
          <w:sz w:val="32"/>
          <w:szCs w:val="32"/>
        </w:rPr>
      </w:pPr>
      <w:r>
        <w:rPr>
          <w:rFonts w:ascii="仿宋" w:eastAsia="仿宋" w:hAnsi="仿宋" w:cs="仿宋" w:hint="eastAsia"/>
          <w:b/>
          <w:bCs/>
          <w:kern w:val="0"/>
          <w:sz w:val="32"/>
          <w:szCs w:val="32"/>
        </w:rPr>
        <w:t>（四）报名缴费</w:t>
      </w:r>
    </w:p>
    <w:p w:rsidR="007024A6" w:rsidRPr="0054297B"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color w:val="0000FF"/>
          <w:sz w:val="32"/>
          <w:szCs w:val="32"/>
        </w:rPr>
      </w:pPr>
      <w:r w:rsidRPr="0054297B">
        <w:rPr>
          <w:rFonts w:ascii="Times New Roman" w:eastAsia="仿宋_GB2312" w:hAnsi="Times New Roman" w:cs="Times New Roman"/>
          <w:color w:val="0000FF"/>
          <w:sz w:val="32"/>
          <w:szCs w:val="32"/>
        </w:rPr>
        <w:t> </w:t>
      </w:r>
      <w:r w:rsidRPr="0054297B">
        <w:rPr>
          <w:rFonts w:ascii="Times New Roman" w:eastAsia="仿宋_GB2312" w:hAnsi="Times New Roman" w:cs="仿宋_GB2312" w:hint="eastAsia"/>
          <w:color w:val="0000FF"/>
          <w:sz w:val="32"/>
          <w:szCs w:val="32"/>
        </w:rPr>
        <w:t>通过审核的应聘人员应于</w:t>
      </w:r>
      <w:smartTag w:uri="urn:schemas-microsoft-com:office:smarttags" w:element="chsdate">
        <w:smartTagPr>
          <w:attr w:name="IsROCDate" w:val="False"/>
          <w:attr w:name="IsLunarDate" w:val="False"/>
          <w:attr w:name="Day" w:val="13"/>
          <w:attr w:name="Month" w:val="8"/>
          <w:attr w:name="Year" w:val="2019"/>
        </w:smartTagPr>
        <w:r w:rsidRPr="0054297B">
          <w:rPr>
            <w:rFonts w:ascii="Times New Roman" w:eastAsia="仿宋_GB2312" w:hAnsi="Times New Roman" w:cs="Times New Roman"/>
            <w:color w:val="0000FF"/>
            <w:sz w:val="32"/>
            <w:szCs w:val="32"/>
          </w:rPr>
          <w:t>8</w:t>
        </w:r>
        <w:r w:rsidRPr="0054297B">
          <w:rPr>
            <w:rFonts w:ascii="Times New Roman" w:eastAsia="仿宋_GB2312" w:hAnsi="Times New Roman" w:cs="仿宋_GB2312" w:hint="eastAsia"/>
            <w:color w:val="0000FF"/>
            <w:sz w:val="32"/>
            <w:szCs w:val="32"/>
          </w:rPr>
          <w:t>月</w:t>
        </w:r>
        <w:r w:rsidRPr="0054297B">
          <w:rPr>
            <w:rFonts w:ascii="Times New Roman" w:eastAsia="仿宋_GB2312" w:hAnsi="Times New Roman" w:cs="Times New Roman"/>
            <w:color w:val="0000FF"/>
            <w:sz w:val="32"/>
            <w:szCs w:val="32"/>
          </w:rPr>
          <w:t>13</w:t>
        </w:r>
        <w:r w:rsidRPr="0054297B">
          <w:rPr>
            <w:rFonts w:ascii="Times New Roman" w:eastAsia="仿宋_GB2312" w:hAnsi="Times New Roman" w:cs="仿宋_GB2312" w:hint="eastAsia"/>
            <w:color w:val="0000FF"/>
            <w:sz w:val="32"/>
            <w:szCs w:val="32"/>
          </w:rPr>
          <w:t>日</w:t>
        </w:r>
      </w:smartTag>
      <w:r w:rsidRPr="0054297B">
        <w:rPr>
          <w:rFonts w:ascii="Times New Roman" w:eastAsia="仿宋_GB2312" w:hAnsi="Times New Roman" w:cs="Times New Roman"/>
          <w:color w:val="0000FF"/>
          <w:sz w:val="32"/>
          <w:szCs w:val="32"/>
        </w:rPr>
        <w:t>12:00——</w:t>
      </w:r>
      <w:smartTag w:uri="urn:schemas-microsoft-com:office:smarttags" w:element="chsdate">
        <w:smartTagPr>
          <w:attr w:name="IsROCDate" w:val="False"/>
          <w:attr w:name="IsLunarDate" w:val="False"/>
          <w:attr w:name="Day" w:val="15"/>
          <w:attr w:name="Month" w:val="8"/>
          <w:attr w:name="Year" w:val="2019"/>
        </w:smartTagPr>
        <w:r w:rsidRPr="0054297B">
          <w:rPr>
            <w:rFonts w:ascii="Times New Roman" w:eastAsia="仿宋_GB2312" w:hAnsi="Times New Roman" w:cs="Times New Roman"/>
            <w:color w:val="0000FF"/>
            <w:sz w:val="32"/>
            <w:szCs w:val="32"/>
          </w:rPr>
          <w:t>8</w:t>
        </w:r>
        <w:r w:rsidRPr="0054297B">
          <w:rPr>
            <w:rFonts w:ascii="Times New Roman" w:eastAsia="仿宋_GB2312" w:hAnsi="Times New Roman" w:cs="仿宋_GB2312" w:hint="eastAsia"/>
            <w:color w:val="0000FF"/>
            <w:sz w:val="32"/>
            <w:szCs w:val="32"/>
          </w:rPr>
          <w:t>月</w:t>
        </w:r>
        <w:r w:rsidRPr="0054297B">
          <w:rPr>
            <w:rFonts w:ascii="Times New Roman" w:eastAsia="仿宋_GB2312" w:hAnsi="Times New Roman" w:cs="Times New Roman"/>
            <w:color w:val="0000FF"/>
            <w:sz w:val="32"/>
            <w:szCs w:val="32"/>
          </w:rPr>
          <w:t>15</w:t>
        </w:r>
        <w:r w:rsidRPr="0054297B">
          <w:rPr>
            <w:rFonts w:ascii="Times New Roman" w:eastAsia="仿宋_GB2312" w:hAnsi="Times New Roman" w:cs="仿宋_GB2312" w:hint="eastAsia"/>
            <w:color w:val="0000FF"/>
            <w:sz w:val="32"/>
            <w:szCs w:val="32"/>
          </w:rPr>
          <w:t>日</w:t>
        </w:r>
      </w:smartTag>
      <w:r w:rsidRPr="0054297B">
        <w:rPr>
          <w:rFonts w:ascii="Times New Roman" w:eastAsia="仿宋_GB2312" w:hAnsi="Times New Roman" w:cs="Times New Roman"/>
          <w:color w:val="0000FF"/>
          <w:sz w:val="32"/>
          <w:szCs w:val="32"/>
        </w:rPr>
        <w:t>12:00</w:t>
      </w:r>
      <w:r w:rsidRPr="0054297B">
        <w:rPr>
          <w:rFonts w:ascii="Times New Roman" w:eastAsia="仿宋_GB2312" w:hAnsi="Times New Roman" w:cs="仿宋_GB2312" w:hint="eastAsia"/>
          <w:color w:val="0000FF"/>
          <w:sz w:val="32"/>
          <w:szCs w:val="32"/>
        </w:rPr>
        <w:t>期间登陆武汉掌上人才的“在线缴费”窗口，选择本人报考岗位缴纳报名费（每人</w:t>
      </w:r>
      <w:r w:rsidRPr="0054297B">
        <w:rPr>
          <w:rFonts w:ascii="Times New Roman" w:eastAsia="仿宋_GB2312" w:hAnsi="Times New Roman" w:cs="Times New Roman"/>
          <w:color w:val="0000FF"/>
          <w:sz w:val="32"/>
          <w:szCs w:val="32"/>
        </w:rPr>
        <w:t>50</w:t>
      </w:r>
      <w:r w:rsidRPr="0054297B">
        <w:rPr>
          <w:rFonts w:ascii="Times New Roman" w:eastAsia="仿宋_GB2312" w:hAnsi="Times New Roman" w:cs="仿宋_GB2312" w:hint="eastAsia"/>
          <w:color w:val="0000FF"/>
          <w:sz w:val="32"/>
          <w:szCs w:val="32"/>
        </w:rPr>
        <w:t>元），以确认报名成功，</w:t>
      </w:r>
      <w:smartTag w:uri="urn:schemas-microsoft-com:office:smarttags" w:element="chsdate">
        <w:smartTagPr>
          <w:attr w:name="IsROCDate" w:val="False"/>
          <w:attr w:name="IsLunarDate" w:val="False"/>
          <w:attr w:name="Day" w:val="15"/>
          <w:attr w:name="Month" w:val="8"/>
          <w:attr w:name="Year" w:val="2019"/>
        </w:smartTagPr>
        <w:r w:rsidRPr="0054297B">
          <w:rPr>
            <w:rFonts w:ascii="Times New Roman" w:eastAsia="仿宋_GB2312" w:hAnsi="Times New Roman" w:cs="Times New Roman"/>
            <w:color w:val="0000FF"/>
            <w:sz w:val="32"/>
            <w:szCs w:val="32"/>
          </w:rPr>
          <w:t>8</w:t>
        </w:r>
        <w:r w:rsidRPr="0054297B">
          <w:rPr>
            <w:rFonts w:ascii="Times New Roman" w:eastAsia="仿宋_GB2312" w:hAnsi="Times New Roman" w:cs="仿宋_GB2312" w:hint="eastAsia"/>
            <w:color w:val="0000FF"/>
            <w:sz w:val="32"/>
            <w:szCs w:val="32"/>
          </w:rPr>
          <w:t>月</w:t>
        </w:r>
        <w:r w:rsidRPr="0054297B">
          <w:rPr>
            <w:rFonts w:ascii="Times New Roman" w:eastAsia="仿宋_GB2312" w:hAnsi="Times New Roman" w:cs="Times New Roman"/>
            <w:color w:val="0000FF"/>
            <w:sz w:val="32"/>
            <w:szCs w:val="32"/>
          </w:rPr>
          <w:t>15</w:t>
        </w:r>
        <w:r w:rsidRPr="0054297B">
          <w:rPr>
            <w:rFonts w:ascii="Times New Roman" w:eastAsia="仿宋_GB2312" w:hAnsi="Times New Roman" w:cs="仿宋_GB2312" w:hint="eastAsia"/>
            <w:color w:val="0000FF"/>
            <w:sz w:val="32"/>
            <w:szCs w:val="32"/>
          </w:rPr>
          <w:t>日</w:t>
        </w:r>
      </w:smartTag>
      <w:r w:rsidRPr="0054297B">
        <w:rPr>
          <w:rFonts w:ascii="Times New Roman" w:eastAsia="仿宋_GB2312" w:hAnsi="Times New Roman" w:cs="Times New Roman"/>
          <w:color w:val="0000FF"/>
          <w:sz w:val="32"/>
          <w:szCs w:val="32"/>
        </w:rPr>
        <w:t>12</w:t>
      </w:r>
      <w:r w:rsidRPr="0054297B">
        <w:rPr>
          <w:rFonts w:ascii="Times New Roman" w:eastAsia="仿宋_GB2312" w:hAnsi="Times New Roman" w:cs="仿宋_GB2312" w:hint="eastAsia"/>
          <w:color w:val="0000FF"/>
          <w:sz w:val="32"/>
          <w:szCs w:val="32"/>
        </w:rPr>
        <w:t>：</w:t>
      </w:r>
      <w:r w:rsidRPr="0054297B">
        <w:rPr>
          <w:rFonts w:ascii="Times New Roman" w:eastAsia="仿宋_GB2312" w:hAnsi="Times New Roman" w:cs="Times New Roman"/>
          <w:color w:val="0000FF"/>
          <w:sz w:val="32"/>
          <w:szCs w:val="32"/>
        </w:rPr>
        <w:t>00</w:t>
      </w:r>
      <w:r w:rsidRPr="0054297B">
        <w:rPr>
          <w:rFonts w:ascii="Times New Roman" w:eastAsia="仿宋_GB2312" w:hAnsi="Times New Roman" w:cs="仿宋_GB2312" w:hint="eastAsia"/>
          <w:color w:val="0000FF"/>
          <w:sz w:val="32"/>
          <w:szCs w:val="32"/>
        </w:rPr>
        <w:t xml:space="preserve">以后缴费的无效，缴费时间以系统显示的到账时间为准，到账有时差，请务必及时缴费，未缴费或不按要求缴费的人员视为自动放弃笔试资格，不作笔试安排。　</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四、笔试</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w:t>
      </w:r>
      <w:r>
        <w:rPr>
          <w:rFonts w:ascii="仿宋_GB2312" w:eastAsia="仿宋_GB2312" w:hAnsi="仿宋_GB2312" w:cs="仿宋_GB2312" w:hint="eastAsia"/>
          <w:color w:val="FF0000"/>
          <w:sz w:val="32"/>
          <w:szCs w:val="32"/>
        </w:rPr>
        <w:t>笔试内容为公共基础、党建相关知识等，</w:t>
      </w:r>
      <w:r>
        <w:rPr>
          <w:rFonts w:ascii="Times New Roman" w:eastAsia="仿宋_GB2312" w:hAnsi="Times New Roman" w:cs="仿宋_GB2312" w:hint="eastAsia"/>
          <w:sz w:val="32"/>
          <w:szCs w:val="32"/>
        </w:rPr>
        <w:t>采取闭卷形式，满分</w:t>
      </w:r>
      <w:r>
        <w:rPr>
          <w:rFonts w:ascii="Times New Roman" w:eastAsia="仿宋_GB2312" w:hAnsi="Times New Roman" w:cs="Times New Roman"/>
          <w:sz w:val="32"/>
          <w:szCs w:val="32"/>
        </w:rPr>
        <w:t>100</w:t>
      </w:r>
      <w:r>
        <w:rPr>
          <w:rFonts w:ascii="Times New Roman" w:eastAsia="仿宋_GB2312" w:hAnsi="Times New Roman" w:cs="仿宋_GB2312" w:hint="eastAsia"/>
          <w:sz w:val="32"/>
          <w:szCs w:val="32"/>
        </w:rPr>
        <w:t>分。笔试具体时间、地点等</w:t>
      </w:r>
      <w:r>
        <w:rPr>
          <w:rFonts w:ascii="Times New Roman" w:eastAsia="仿宋_GB2312" w:hAnsi="Times New Roman" w:cs="仿宋_GB2312" w:hint="eastAsia"/>
          <w:color w:val="FF0000"/>
          <w:sz w:val="32"/>
          <w:szCs w:val="32"/>
        </w:rPr>
        <w:t>另行通知，请考生保持通讯畅通</w:t>
      </w:r>
      <w:r>
        <w:rPr>
          <w:rFonts w:ascii="Times New Roman" w:eastAsia="仿宋_GB2312" w:hAnsi="Times New Roman" w:cs="仿宋_GB2312" w:hint="eastAsia"/>
          <w:sz w:val="32"/>
          <w:szCs w:val="32"/>
        </w:rPr>
        <w:t>。</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、考生需本人携带二代身份证、《报名登记表》参加笔试考试，未在规定时间及地点参加考试的考生视为放弃。</w:t>
      </w:r>
      <w:bookmarkStart w:id="0" w:name="_GoBack"/>
      <w:bookmarkEnd w:id="0"/>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五、面试</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、面试人员的确定。根据笔试成绩从高到低，按招聘人数与参考人数</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比例确定面试人员。</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、发布面试公告。在街、乡组织办公地点发布面试公告，公布具体面试时间、地点、面试人员、参试要求等。</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、面试形式为结构化面试，满分</w:t>
      </w:r>
      <w:r>
        <w:rPr>
          <w:rFonts w:ascii="Times New Roman" w:eastAsia="仿宋_GB2312" w:hAnsi="Times New Roman" w:cs="Times New Roman"/>
          <w:sz w:val="32"/>
          <w:szCs w:val="32"/>
        </w:rPr>
        <w:t>100</w:t>
      </w:r>
      <w:r>
        <w:rPr>
          <w:rFonts w:ascii="Times New Roman" w:eastAsia="仿宋_GB2312" w:hAnsi="Times New Roman" w:cs="仿宋_GB2312" w:hint="eastAsia"/>
          <w:sz w:val="32"/>
          <w:szCs w:val="32"/>
        </w:rPr>
        <w:t>分。主要考察口头表达能力、应急处理能力、分析和解决问题的能力、组织协调能力等。</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、综合成绩的计算。报考人员综合成绩采用百分制折算。笔试和面试成绩按</w:t>
      </w:r>
      <w:r>
        <w:rPr>
          <w:rFonts w:ascii="Times New Roman" w:eastAsia="仿宋_GB2312" w:hAnsi="Times New Roman" w:cs="Times New Roman"/>
          <w:sz w:val="32"/>
          <w:szCs w:val="32"/>
        </w:rPr>
        <w:t>4:6</w:t>
      </w:r>
      <w:r>
        <w:rPr>
          <w:rFonts w:ascii="Times New Roman" w:eastAsia="仿宋_GB2312" w:hAnsi="Times New Roman" w:cs="仿宋_GB2312" w:hint="eastAsia"/>
          <w:sz w:val="32"/>
          <w:szCs w:val="32"/>
        </w:rPr>
        <w:t>的比例计入考生综合成绩。</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、考生需本人携带二代身份证、《报名登记表》参加面试考试，未在规定时间及地点参加考试的考生视为放弃。</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六、考察、体检</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根据综合成绩从高到低按照</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比例确定考察、体检人选（体检费用自理），若存在综合成绩末位并列人员，则依照面试成绩由高到低确定考察、体检人选。</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考察由区委组织部委托相关街乡进行，主要考察应聘人员的思想政治和平时表现情况，同时对资格条件进行复审；体检由区委组织部指定医疗机构进行。</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考察</w:t>
      </w:r>
      <w:r>
        <w:rPr>
          <w:rFonts w:ascii="Times New Roman" w:eastAsia="仿宋_GB2312" w:hAnsi="Times New Roman" w:cs="仿宋_GB2312" w:hint="eastAsia"/>
          <w:color w:val="FF0000"/>
          <w:sz w:val="32"/>
          <w:szCs w:val="32"/>
        </w:rPr>
        <w:t>或</w:t>
      </w:r>
      <w:r>
        <w:rPr>
          <w:rFonts w:ascii="Times New Roman" w:eastAsia="仿宋_GB2312" w:hAnsi="Times New Roman" w:cs="仿宋_GB2312" w:hint="eastAsia"/>
          <w:sz w:val="32"/>
          <w:szCs w:val="32"/>
        </w:rPr>
        <w:t>体检不合格的，取消聘用资格，按综合成绩由高到低依次递补。</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七、公示及聘用</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对拟聘用人员，按要求在街、乡组织办公地点进行公示，公示时间为</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个工作日。公示无异议的，与相应街、乡签订</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劳动合同，进行统一管理，并报区委组织部、区人社局备案。</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选聘村干部助理试用期</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年，试用期考核合格的签订聘用合同，聘期为</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年（不含试用期）。聘期内实行专职化管理，统一安排到村级基层工作，负责在村协助处理“两委”日常工作。</w:t>
      </w:r>
    </w:p>
    <w:p w:rsidR="007024A6" w:rsidRDefault="007024A6" w:rsidP="005A35FB">
      <w:pPr>
        <w:numPr>
          <w:ilvl w:val="0"/>
          <w:numId w:val="2"/>
        </w:numPr>
        <w:overflowPunct w:val="0"/>
        <w:autoSpaceDE w:val="0"/>
        <w:autoSpaceDN w:val="0"/>
        <w:adjustRightInd w:val="0"/>
        <w:snapToGrid w:val="0"/>
        <w:spacing w:line="5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有关待遇</w:t>
      </w:r>
    </w:p>
    <w:p w:rsidR="007024A6" w:rsidRPr="002362DB"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color w:val="FF0000"/>
          <w:sz w:val="32"/>
          <w:szCs w:val="32"/>
        </w:rPr>
      </w:pPr>
      <w:r w:rsidRPr="002362DB">
        <w:rPr>
          <w:rFonts w:ascii="Times New Roman" w:eastAsia="仿宋_GB2312" w:hAnsi="Times New Roman" w:cs="仿宋_GB2312" w:hint="eastAsia"/>
          <w:color w:val="FF0000"/>
          <w:sz w:val="32"/>
          <w:szCs w:val="32"/>
        </w:rPr>
        <w:t>村干部助理待遇年总收入约</w:t>
      </w:r>
      <w:r w:rsidRPr="002362DB">
        <w:rPr>
          <w:rFonts w:ascii="Times New Roman" w:eastAsia="仿宋_GB2312" w:hAnsi="Times New Roman" w:cs="Times New Roman"/>
          <w:color w:val="FF0000"/>
          <w:sz w:val="32"/>
          <w:szCs w:val="32"/>
        </w:rPr>
        <w:t>5</w:t>
      </w:r>
      <w:r w:rsidRPr="002362DB">
        <w:rPr>
          <w:rFonts w:ascii="Times New Roman" w:eastAsia="仿宋_GB2312" w:hAnsi="Times New Roman" w:cs="仿宋_GB2312" w:hint="eastAsia"/>
          <w:color w:val="FF0000"/>
          <w:sz w:val="32"/>
          <w:szCs w:val="32"/>
        </w:rPr>
        <w:t>至</w:t>
      </w:r>
      <w:r w:rsidRPr="002362DB">
        <w:rPr>
          <w:rFonts w:ascii="Times New Roman" w:eastAsia="仿宋_GB2312" w:hAnsi="Times New Roman" w:cs="Times New Roman"/>
          <w:color w:val="FF0000"/>
          <w:sz w:val="32"/>
          <w:szCs w:val="32"/>
        </w:rPr>
        <w:t>6</w:t>
      </w:r>
      <w:r w:rsidRPr="002362DB">
        <w:rPr>
          <w:rFonts w:ascii="Times New Roman" w:eastAsia="仿宋_GB2312" w:hAnsi="Times New Roman" w:cs="仿宋_GB2312" w:hint="eastAsia"/>
          <w:color w:val="FF0000"/>
          <w:sz w:val="32"/>
          <w:szCs w:val="32"/>
        </w:rPr>
        <w:t>万元。</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九、咨询电话</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区委组织部：</w:t>
      </w:r>
      <w:r>
        <w:rPr>
          <w:rFonts w:ascii="Times New Roman" w:eastAsia="仿宋_GB2312" w:hAnsi="Times New Roman" w:cs="Times New Roman"/>
          <w:sz w:val="32"/>
          <w:szCs w:val="32"/>
        </w:rPr>
        <w:t xml:space="preserve">027-84943342   </w:t>
      </w:r>
      <w:r>
        <w:rPr>
          <w:rFonts w:ascii="Times New Roman" w:eastAsia="仿宋_GB2312" w:hAnsi="Times New Roman" w:cs="仿宋_GB2312" w:hint="eastAsia"/>
          <w:sz w:val="32"/>
          <w:szCs w:val="32"/>
        </w:rPr>
        <w:t>区人社局：</w:t>
      </w:r>
      <w:r>
        <w:rPr>
          <w:rFonts w:ascii="Times New Roman" w:eastAsia="仿宋_GB2312" w:hAnsi="Times New Roman" w:cs="Times New Roman"/>
          <w:sz w:val="32"/>
          <w:szCs w:val="32"/>
        </w:rPr>
        <w:t>027-84998641</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《蔡甸区</w:t>
      </w:r>
      <w:r>
        <w:rPr>
          <w:rFonts w:ascii="Times New Roman" w:eastAsia="仿宋_GB2312" w:hAnsi="Times New Roman" w:cs="Times New Roman"/>
          <w:sz w:val="32"/>
          <w:szCs w:val="32"/>
        </w:rPr>
        <w:t>2019</w:t>
      </w:r>
      <w:r>
        <w:rPr>
          <w:rFonts w:ascii="Times New Roman" w:eastAsia="仿宋_GB2312" w:hAnsi="Times New Roman" w:cs="仿宋_GB2312" w:hint="eastAsia"/>
          <w:sz w:val="32"/>
          <w:szCs w:val="32"/>
        </w:rPr>
        <w:t>年招聘村“两委”干部助理涉及村名单》</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《武汉市蔡甸区村“两委”干部助理岗位报名登记表》</w:t>
      </w:r>
    </w:p>
    <w:p w:rsidR="007024A6" w:rsidRDefault="007024A6" w:rsidP="005A35FB">
      <w:pPr>
        <w:overflowPunct w:val="0"/>
        <w:autoSpaceDE w:val="0"/>
        <w:autoSpaceDN w:val="0"/>
        <w:adjustRightInd w:val="0"/>
        <w:snapToGrid w:val="0"/>
        <w:spacing w:line="500" w:lineRule="exact"/>
        <w:ind w:firstLineChars="200" w:firstLine="31680"/>
        <w:rPr>
          <w:rFonts w:ascii="Times New Roman" w:eastAsia="仿宋_GB2312" w:hAnsi="Times New Roman" w:cs="Times New Roman"/>
          <w:sz w:val="32"/>
          <w:szCs w:val="32"/>
        </w:rPr>
      </w:pPr>
    </w:p>
    <w:p w:rsidR="007024A6" w:rsidRDefault="007024A6" w:rsidP="005A35FB">
      <w:pPr>
        <w:spacing w:line="500" w:lineRule="exact"/>
        <w:ind w:firstLineChars="200" w:firstLine="3168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中</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共</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蔡</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甸</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区</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委</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组</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织</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部</w:t>
      </w:r>
      <w:r>
        <w:rPr>
          <w:rFonts w:ascii="Times New Roman" w:eastAsia="仿宋_GB2312" w:hAnsi="Times New Roman" w:cs="Times New Roman"/>
          <w:sz w:val="32"/>
          <w:szCs w:val="32"/>
        </w:rPr>
        <w:t xml:space="preserve">    </w:t>
      </w:r>
    </w:p>
    <w:p w:rsidR="007024A6" w:rsidRDefault="007024A6" w:rsidP="005A35FB">
      <w:pPr>
        <w:spacing w:line="500" w:lineRule="exact"/>
        <w:ind w:firstLineChars="200" w:firstLine="31680"/>
        <w:jc w:val="righ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蔡甸区人力资源和社会保障局</w:t>
      </w:r>
      <w:r>
        <w:rPr>
          <w:rFonts w:ascii="Times New Roman" w:eastAsia="仿宋_GB2312" w:hAnsi="Times New Roman" w:cs="Times New Roman"/>
          <w:sz w:val="32"/>
          <w:szCs w:val="32"/>
        </w:rPr>
        <w:t xml:space="preserve">    </w:t>
      </w:r>
    </w:p>
    <w:p w:rsidR="007024A6" w:rsidRDefault="007024A6" w:rsidP="005A35FB">
      <w:pPr>
        <w:spacing w:line="500" w:lineRule="exact"/>
        <w:ind w:firstLineChars="200" w:firstLine="31680"/>
        <w:jc w:val="right"/>
        <w:rPr>
          <w:rFonts w:ascii="Times New Roman" w:eastAsia="仿宋_GB2312" w:hAnsi="Times New Roman" w:cs="Times New Roman"/>
          <w:sz w:val="32"/>
          <w:szCs w:val="32"/>
        </w:rPr>
      </w:pPr>
      <w:smartTag w:uri="urn:schemas-microsoft-com:office:smarttags" w:element="chsdate">
        <w:smartTagPr>
          <w:attr w:name="IsROCDate" w:val="False"/>
          <w:attr w:name="IsLunarDate" w:val="False"/>
          <w:attr w:name="Day" w:val="1"/>
          <w:attr w:name="Month" w:val="8"/>
          <w:attr w:name="Year" w:val="2019"/>
        </w:smartTagPr>
        <w:r>
          <w:rPr>
            <w:rFonts w:ascii="Times New Roman" w:eastAsia="仿宋_GB2312" w:hAnsi="Times New Roman" w:cs="Times New Roman"/>
            <w:sz w:val="32"/>
            <w:szCs w:val="32"/>
          </w:rPr>
          <w:t>2019</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日</w:t>
        </w:r>
      </w:smartTag>
      <w:r>
        <w:rPr>
          <w:rFonts w:ascii="Times New Roman" w:eastAsia="仿宋_GB2312" w:hAnsi="Times New Roman" w:cs="Times New Roman"/>
          <w:sz w:val="32"/>
          <w:szCs w:val="32"/>
        </w:rPr>
        <w:t xml:space="preserve">         </w:t>
      </w:r>
    </w:p>
    <w:p w:rsidR="007024A6" w:rsidRDefault="007024A6">
      <w:pPr>
        <w:spacing w:line="500" w:lineRule="exact"/>
        <w:rPr>
          <w:rFonts w:ascii="黑体" w:eastAsia="黑体" w:hAnsi="黑体" w:cs="Times New Roman"/>
          <w:sz w:val="36"/>
          <w:szCs w:val="36"/>
        </w:rPr>
      </w:pPr>
      <w:r>
        <w:rPr>
          <w:rFonts w:ascii="方正小标宋简体" w:eastAsia="方正小标宋简体" w:hAnsi="Times New Roman" w:cs="Times New Roman"/>
          <w:sz w:val="36"/>
          <w:szCs w:val="36"/>
        </w:rPr>
        <w:br w:type="page"/>
      </w:r>
      <w:r>
        <w:rPr>
          <w:rFonts w:ascii="黑体" w:eastAsia="黑体" w:hAnsi="黑体" w:cs="黑体" w:hint="eastAsia"/>
          <w:sz w:val="36"/>
          <w:szCs w:val="36"/>
        </w:rPr>
        <w:t>蔡甸区</w:t>
      </w:r>
      <w:r>
        <w:rPr>
          <w:rFonts w:ascii="黑体" w:eastAsia="黑体" w:hAnsi="黑体" w:cs="黑体"/>
          <w:sz w:val="36"/>
          <w:szCs w:val="36"/>
        </w:rPr>
        <w:t>2019</w:t>
      </w:r>
      <w:r>
        <w:rPr>
          <w:rFonts w:ascii="黑体" w:eastAsia="黑体" w:hAnsi="黑体" w:cs="黑体" w:hint="eastAsia"/>
          <w:sz w:val="36"/>
          <w:szCs w:val="36"/>
        </w:rPr>
        <w:t>年招聘村“两委”干部助理涉及村名单</w:t>
      </w:r>
    </w:p>
    <w:p w:rsidR="007024A6" w:rsidRDefault="007024A6" w:rsidP="005A35FB">
      <w:pPr>
        <w:pStyle w:val="Heading3"/>
        <w:spacing w:before="0" w:after="0" w:line="500" w:lineRule="exact"/>
        <w:ind w:left="31680"/>
        <w:rPr>
          <w:rFonts w:cs="Times New Roman"/>
          <w:b w:val="0"/>
          <w:bCs w:val="0"/>
          <w:sz w:val="10"/>
          <w:szCs w:val="10"/>
        </w:rPr>
      </w:pPr>
    </w:p>
    <w:p w:rsidR="007024A6" w:rsidRDefault="007024A6" w:rsidP="00710A8E">
      <w:pPr>
        <w:spacing w:afterLines="50" w:line="500" w:lineRule="exact"/>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1901</w:t>
      </w:r>
      <w:r>
        <w:rPr>
          <w:rFonts w:ascii="Times New Roman" w:eastAsia="仿宋_GB2312" w:hAnsi="Times New Roman" w:cs="仿宋_GB2312" w:hint="eastAsia"/>
          <w:b/>
          <w:bCs/>
          <w:sz w:val="32"/>
          <w:szCs w:val="32"/>
        </w:rPr>
        <w:t>奓山街</w:t>
      </w:r>
      <w:r>
        <w:rPr>
          <w:rFonts w:ascii="Times New Roman" w:eastAsia="仿宋_GB2312" w:hAnsi="Times New Roman" w:cs="仿宋_GB2312" w:hint="eastAsia"/>
          <w:sz w:val="32"/>
          <w:szCs w:val="32"/>
        </w:rPr>
        <w:t>（联系电话：</w:t>
      </w:r>
      <w:r>
        <w:rPr>
          <w:rFonts w:ascii="Times New Roman" w:eastAsia="仿宋_GB2312" w:hAnsi="Times New Roman" w:cs="Times New Roman"/>
          <w:sz w:val="32"/>
          <w:szCs w:val="32"/>
        </w:rPr>
        <w:t>84988897</w:t>
      </w:r>
      <w:r>
        <w:rPr>
          <w:rFonts w:ascii="Times New Roman" w:eastAsia="仿宋_GB2312" w:hAnsi="Times New Roman" w:cs="仿宋_GB2312" w:hint="eastAsia"/>
          <w:sz w:val="32"/>
          <w:szCs w:val="32"/>
        </w:rPr>
        <w:t>）</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螺丝岗村、老世陈村，长新村</w:t>
      </w:r>
    </w:p>
    <w:p w:rsidR="007024A6" w:rsidRDefault="007024A6">
      <w:pPr>
        <w:widowControl/>
        <w:spacing w:line="500" w:lineRule="exact"/>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1902</w:t>
      </w:r>
      <w:r>
        <w:rPr>
          <w:rFonts w:ascii="Times New Roman" w:eastAsia="仿宋_GB2312" w:hAnsi="Times New Roman" w:cs="仿宋_GB2312" w:hint="eastAsia"/>
          <w:b/>
          <w:bCs/>
          <w:sz w:val="32"/>
          <w:szCs w:val="32"/>
        </w:rPr>
        <w:t>侏儒山街：</w:t>
      </w:r>
      <w:r>
        <w:rPr>
          <w:rFonts w:ascii="Times New Roman" w:eastAsia="仿宋_GB2312" w:hAnsi="Times New Roman" w:cs="仿宋_GB2312" w:hint="eastAsia"/>
          <w:sz w:val="32"/>
          <w:szCs w:val="32"/>
        </w:rPr>
        <w:t>（联系电话：</w:t>
      </w:r>
      <w:r>
        <w:rPr>
          <w:rFonts w:ascii="Times New Roman" w:eastAsia="仿宋_GB2312" w:hAnsi="Times New Roman" w:cs="Times New Roman"/>
          <w:sz w:val="32"/>
          <w:szCs w:val="32"/>
        </w:rPr>
        <w:t xml:space="preserve">84965077 </w:t>
      </w:r>
      <w:r>
        <w:rPr>
          <w:rFonts w:ascii="Times New Roman" w:eastAsia="仿宋_GB2312" w:hAnsi="Times New Roman" w:cs="仿宋_GB2312" w:hint="eastAsia"/>
          <w:sz w:val="32"/>
          <w:szCs w:val="32"/>
        </w:rPr>
        <w:t>）高灯村、匡湾村、榨坊村、中刘村、周门村、百宝村、余门村、马赛村、金鸡村、胜洪村、东山村、中湾村、铁炉村、土东村、群力村、群丰村、国光村、三屋台村、镇宁堡村、五姓口村、四百弓村、新帮村</w:t>
      </w:r>
    </w:p>
    <w:p w:rsidR="007024A6" w:rsidRDefault="007024A6" w:rsidP="00710A8E">
      <w:pPr>
        <w:spacing w:beforeLines="50" w:afterLines="50" w:line="500" w:lineRule="exact"/>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1903</w:t>
      </w:r>
      <w:r>
        <w:rPr>
          <w:rFonts w:ascii="Times New Roman" w:eastAsia="仿宋_GB2312" w:hAnsi="Times New Roman" w:cs="仿宋_GB2312" w:hint="eastAsia"/>
          <w:b/>
          <w:bCs/>
          <w:sz w:val="32"/>
          <w:szCs w:val="32"/>
        </w:rPr>
        <w:t>张湾街</w:t>
      </w:r>
      <w:r>
        <w:rPr>
          <w:rFonts w:ascii="Times New Roman" w:eastAsia="仿宋_GB2312" w:hAnsi="Times New Roman" w:cs="仿宋_GB2312" w:hint="eastAsia"/>
          <w:sz w:val="32"/>
          <w:szCs w:val="32"/>
        </w:rPr>
        <w:t>（联系电话：</w:t>
      </w:r>
      <w:r>
        <w:rPr>
          <w:rFonts w:ascii="Times New Roman" w:eastAsia="仿宋_GB2312" w:hAnsi="Times New Roman" w:cs="Times New Roman"/>
          <w:sz w:val="32"/>
          <w:szCs w:val="32"/>
        </w:rPr>
        <w:t>69742453</w:t>
      </w:r>
      <w:r>
        <w:rPr>
          <w:rFonts w:ascii="Times New Roman" w:eastAsia="仿宋_GB2312" w:hAnsi="Times New Roman" w:cs="仿宋_GB2312" w:hint="eastAsia"/>
          <w:sz w:val="32"/>
          <w:szCs w:val="32"/>
        </w:rPr>
        <w:t>）</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四红村、新集场村、白马山村、雄岭村、禾稼村、刘集村、练武村、八大村、上游村、新河村、红星村、徐尹邓村、官塘村、乌梅村</w:t>
      </w:r>
    </w:p>
    <w:p w:rsidR="007024A6" w:rsidRDefault="007024A6" w:rsidP="00710A8E">
      <w:pPr>
        <w:spacing w:beforeLines="50" w:afterLines="50" w:line="500" w:lineRule="exact"/>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1904</w:t>
      </w:r>
      <w:r>
        <w:rPr>
          <w:rFonts w:ascii="Times New Roman" w:eastAsia="仿宋_GB2312" w:hAnsi="Times New Roman" w:cs="仿宋_GB2312" w:hint="eastAsia"/>
          <w:b/>
          <w:bCs/>
          <w:sz w:val="32"/>
          <w:szCs w:val="32"/>
        </w:rPr>
        <w:t>永安街</w:t>
      </w:r>
      <w:r>
        <w:rPr>
          <w:rFonts w:ascii="Times New Roman" w:eastAsia="仿宋_GB2312" w:hAnsi="Times New Roman" w:cs="仿宋_GB2312" w:hint="eastAsia"/>
          <w:sz w:val="32"/>
          <w:szCs w:val="32"/>
        </w:rPr>
        <w:t>（联系电话：</w:t>
      </w:r>
      <w:r>
        <w:rPr>
          <w:rFonts w:ascii="Times New Roman" w:eastAsia="仿宋_GB2312" w:hAnsi="Times New Roman" w:cs="Times New Roman"/>
          <w:sz w:val="32"/>
          <w:szCs w:val="32"/>
        </w:rPr>
        <w:t>69305499</w:t>
      </w:r>
      <w:r>
        <w:rPr>
          <w:rFonts w:ascii="Times New Roman" w:eastAsia="仿宋_GB2312" w:hAnsi="Times New Roman" w:cs="仿宋_GB2312" w:hint="eastAsia"/>
          <w:sz w:val="32"/>
          <w:szCs w:val="32"/>
        </w:rPr>
        <w:t>）</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火焰村、花园村、炉房村</w:t>
      </w:r>
    </w:p>
    <w:p w:rsidR="007024A6" w:rsidRDefault="007024A6" w:rsidP="00710A8E">
      <w:pPr>
        <w:spacing w:beforeLines="50" w:afterLines="50" w:line="500" w:lineRule="exact"/>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1905</w:t>
      </w:r>
      <w:r>
        <w:rPr>
          <w:rFonts w:ascii="Times New Roman" w:eastAsia="仿宋_GB2312" w:hAnsi="Times New Roman" w:cs="仿宋_GB2312" w:hint="eastAsia"/>
          <w:b/>
          <w:bCs/>
          <w:sz w:val="32"/>
          <w:szCs w:val="32"/>
        </w:rPr>
        <w:t>大集街</w:t>
      </w:r>
      <w:r>
        <w:rPr>
          <w:rFonts w:ascii="Times New Roman" w:eastAsia="仿宋_GB2312" w:hAnsi="Times New Roman" w:cs="仿宋_GB2312" w:hint="eastAsia"/>
          <w:sz w:val="32"/>
          <w:szCs w:val="32"/>
        </w:rPr>
        <w:t>（联系电话：</w:t>
      </w:r>
      <w:r>
        <w:rPr>
          <w:rFonts w:ascii="Times New Roman" w:eastAsia="仿宋_GB2312" w:hAnsi="Times New Roman" w:cs="Times New Roman"/>
          <w:sz w:val="32"/>
          <w:szCs w:val="32"/>
        </w:rPr>
        <w:t>69162970</w:t>
      </w:r>
      <w:r>
        <w:rPr>
          <w:rFonts w:ascii="Times New Roman" w:eastAsia="仿宋_GB2312" w:hAnsi="Times New Roman" w:cs="仿宋_GB2312" w:hint="eastAsia"/>
          <w:sz w:val="32"/>
          <w:szCs w:val="32"/>
        </w:rPr>
        <w:t>）：西湾村、天星村、九如桥村、黄虎村、杨家众村、俞家垸村、国新村、伏牛村、龙泉村</w:t>
      </w:r>
    </w:p>
    <w:p w:rsidR="007024A6" w:rsidRDefault="007024A6" w:rsidP="00710A8E">
      <w:pPr>
        <w:spacing w:beforeLines="50" w:afterLines="50" w:line="500" w:lineRule="exact"/>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1906</w:t>
      </w:r>
      <w:r>
        <w:rPr>
          <w:rFonts w:ascii="Times New Roman" w:eastAsia="仿宋_GB2312" w:hAnsi="Times New Roman" w:cs="仿宋_GB2312" w:hint="eastAsia"/>
          <w:b/>
          <w:bCs/>
          <w:sz w:val="32"/>
          <w:szCs w:val="32"/>
        </w:rPr>
        <w:t>玉贤街</w:t>
      </w:r>
      <w:r>
        <w:rPr>
          <w:rFonts w:ascii="Times New Roman" w:eastAsia="仿宋_GB2312" w:hAnsi="Times New Roman" w:cs="仿宋_GB2312" w:hint="eastAsia"/>
          <w:sz w:val="32"/>
          <w:szCs w:val="32"/>
        </w:rPr>
        <w:t>（联系电话：</w:t>
      </w:r>
      <w:r>
        <w:rPr>
          <w:rFonts w:ascii="Times New Roman" w:eastAsia="仿宋_GB2312" w:hAnsi="Times New Roman" w:cs="Times New Roman"/>
          <w:sz w:val="32"/>
          <w:szCs w:val="32"/>
        </w:rPr>
        <w:t>69704578</w:t>
      </w:r>
      <w:r>
        <w:rPr>
          <w:rFonts w:ascii="Times New Roman" w:eastAsia="仿宋_GB2312" w:hAnsi="Times New Roman" w:cs="仿宋_GB2312" w:hint="eastAsia"/>
          <w:sz w:val="32"/>
          <w:szCs w:val="32"/>
        </w:rPr>
        <w:t>）</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松林村、岗岭村、窑咀村、农力村、合贤村、铁李村、争光村、杨新村</w:t>
      </w:r>
    </w:p>
    <w:p w:rsidR="007024A6" w:rsidRDefault="007024A6" w:rsidP="00710A8E">
      <w:pPr>
        <w:spacing w:beforeLines="50" w:afterLines="50" w:line="500" w:lineRule="exact"/>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1907</w:t>
      </w:r>
      <w:r>
        <w:rPr>
          <w:rFonts w:ascii="Times New Roman" w:eastAsia="仿宋_GB2312" w:hAnsi="Times New Roman" w:cs="仿宋_GB2312" w:hint="eastAsia"/>
          <w:b/>
          <w:bCs/>
          <w:sz w:val="32"/>
          <w:szCs w:val="32"/>
        </w:rPr>
        <w:t>索河街</w:t>
      </w:r>
      <w:r>
        <w:rPr>
          <w:rFonts w:ascii="Times New Roman" w:eastAsia="仿宋_GB2312" w:hAnsi="Times New Roman" w:cs="仿宋_GB2312" w:hint="eastAsia"/>
          <w:sz w:val="32"/>
          <w:szCs w:val="32"/>
        </w:rPr>
        <w:t>（联系电话</w:t>
      </w:r>
      <w:r>
        <w:rPr>
          <w:rFonts w:ascii="Times New Roman" w:eastAsia="仿宋_GB2312" w:hAnsi="Times New Roman" w:cs="Times New Roman"/>
          <w:sz w:val="32"/>
          <w:szCs w:val="32"/>
        </w:rPr>
        <w:t>84960351</w:t>
      </w:r>
      <w:r>
        <w:rPr>
          <w:rFonts w:ascii="Times New Roman" w:eastAsia="仿宋_GB2312" w:hAnsi="Times New Roman" w:cs="仿宋_GB2312" w:hint="eastAsia"/>
          <w:sz w:val="32"/>
          <w:szCs w:val="32"/>
        </w:rPr>
        <w:t>）：丁湾村、尹湾村、龙潭村、横岭村、金龙村、索河村、嵩阳村、梅池村、石港村、长河村</w:t>
      </w:r>
    </w:p>
    <w:p w:rsidR="007024A6" w:rsidRDefault="007024A6" w:rsidP="00710A8E">
      <w:pPr>
        <w:spacing w:beforeLines="50" w:afterLines="50" w:line="500" w:lineRule="exact"/>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1908</w:t>
      </w:r>
      <w:r>
        <w:rPr>
          <w:rFonts w:ascii="Times New Roman" w:eastAsia="仿宋_GB2312" w:hAnsi="Times New Roman" w:cs="仿宋_GB2312" w:hint="eastAsia"/>
          <w:b/>
          <w:bCs/>
          <w:sz w:val="32"/>
          <w:szCs w:val="32"/>
        </w:rPr>
        <w:t>消泗乡</w:t>
      </w:r>
      <w:r>
        <w:rPr>
          <w:rFonts w:ascii="Times New Roman" w:eastAsia="仿宋_GB2312" w:hAnsi="Times New Roman" w:cs="仿宋_GB2312" w:hint="eastAsia"/>
          <w:sz w:val="32"/>
          <w:szCs w:val="32"/>
        </w:rPr>
        <w:t>（联系电话：</w:t>
      </w:r>
      <w:r>
        <w:rPr>
          <w:rFonts w:ascii="Times New Roman" w:eastAsia="仿宋_GB2312" w:hAnsi="Times New Roman" w:cs="Times New Roman"/>
          <w:sz w:val="32"/>
          <w:szCs w:val="32"/>
        </w:rPr>
        <w:t>84063839</w:t>
      </w:r>
      <w:r>
        <w:rPr>
          <w:rFonts w:ascii="Times New Roman" w:eastAsia="仿宋_GB2312" w:hAnsi="Times New Roman" w:cs="仿宋_GB2312" w:hint="eastAsia"/>
          <w:sz w:val="32"/>
          <w:szCs w:val="32"/>
        </w:rPr>
        <w:t>）：港洲村、渔樵村、罗汉村、汉洪村、九沟村、挖沟村、洪南村、曲口村、七壕村、三合村、洪河村、杨庄村</w:t>
      </w:r>
    </w:p>
    <w:p w:rsidR="007024A6" w:rsidRDefault="007024A6" w:rsidP="00710A8E">
      <w:pPr>
        <w:widowControl/>
        <w:wordWrap w:val="0"/>
        <w:spacing w:afterLines="50" w:line="580" w:lineRule="exact"/>
        <w:jc w:val="center"/>
        <w:rPr>
          <w:rFonts w:ascii="黑体" w:eastAsia="黑体" w:hAnsi="黑体" w:cs="Times New Roman"/>
          <w:kern w:val="0"/>
          <w:sz w:val="40"/>
          <w:szCs w:val="40"/>
        </w:rPr>
      </w:pPr>
      <w:r>
        <w:rPr>
          <w:rFonts w:ascii="黑体" w:eastAsia="黑体" w:hAnsi="黑体" w:cs="黑体" w:hint="eastAsia"/>
          <w:sz w:val="36"/>
          <w:szCs w:val="36"/>
        </w:rPr>
        <w:t>武汉市蔡甸区村“两委”干部助理岗位报名登记表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3"/>
        <w:gridCol w:w="1217"/>
        <w:gridCol w:w="334"/>
        <w:gridCol w:w="999"/>
        <w:gridCol w:w="709"/>
        <w:gridCol w:w="166"/>
        <w:gridCol w:w="868"/>
        <w:gridCol w:w="350"/>
        <w:gridCol w:w="1084"/>
        <w:gridCol w:w="390"/>
        <w:gridCol w:w="1728"/>
      </w:tblGrid>
      <w:tr w:rsidR="007024A6">
        <w:trPr>
          <w:trHeight w:hRule="exact" w:val="737"/>
          <w:jc w:val="center"/>
        </w:trPr>
        <w:tc>
          <w:tcPr>
            <w:tcW w:w="1443" w:type="dxa"/>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姓</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名</w:t>
            </w:r>
          </w:p>
        </w:tc>
        <w:tc>
          <w:tcPr>
            <w:tcW w:w="1217" w:type="dxa"/>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333"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性</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别</w:t>
            </w:r>
          </w:p>
        </w:tc>
        <w:tc>
          <w:tcPr>
            <w:tcW w:w="875"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218"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出生年月</w:t>
            </w:r>
          </w:p>
        </w:tc>
        <w:tc>
          <w:tcPr>
            <w:tcW w:w="1474"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728" w:type="dxa"/>
            <w:vMerge w:val="restart"/>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trHeight w:hRule="exact" w:val="737"/>
          <w:jc w:val="center"/>
        </w:trPr>
        <w:tc>
          <w:tcPr>
            <w:tcW w:w="1443" w:type="dxa"/>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民</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族</w:t>
            </w:r>
          </w:p>
        </w:tc>
        <w:tc>
          <w:tcPr>
            <w:tcW w:w="1217" w:type="dxa"/>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333"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籍</w:t>
            </w:r>
            <w:r>
              <w:rPr>
                <w:rFonts w:ascii="仿宋_GB2312" w:eastAsia="仿宋_GB2312" w:hAnsi="仿宋_GB2312" w:cs="仿宋_GB2312"/>
                <w:kern w:val="0"/>
                <w:sz w:val="24"/>
                <w:szCs w:val="24"/>
              </w:rPr>
              <w:t xml:space="preserve">    </w:t>
            </w:r>
            <w:r>
              <w:rPr>
                <w:rFonts w:ascii="仿宋_GB2312" w:eastAsia="仿宋_GB2312" w:hAnsi="仿宋_GB2312" w:cs="仿宋_GB2312" w:hint="eastAsia"/>
                <w:kern w:val="0"/>
                <w:sz w:val="24"/>
                <w:szCs w:val="24"/>
              </w:rPr>
              <w:t>贯</w:t>
            </w:r>
          </w:p>
        </w:tc>
        <w:tc>
          <w:tcPr>
            <w:tcW w:w="875"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218"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健康状况</w:t>
            </w:r>
          </w:p>
        </w:tc>
        <w:tc>
          <w:tcPr>
            <w:tcW w:w="1474"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728" w:type="dxa"/>
            <w:vMerge/>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trHeight w:hRule="exact" w:val="737"/>
          <w:jc w:val="center"/>
        </w:trPr>
        <w:tc>
          <w:tcPr>
            <w:tcW w:w="1443" w:type="dxa"/>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政治面貌</w:t>
            </w:r>
          </w:p>
        </w:tc>
        <w:tc>
          <w:tcPr>
            <w:tcW w:w="1217" w:type="dxa"/>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333"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家庭住址</w:t>
            </w:r>
          </w:p>
        </w:tc>
        <w:tc>
          <w:tcPr>
            <w:tcW w:w="3567" w:type="dxa"/>
            <w:gridSpan w:val="6"/>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728" w:type="dxa"/>
            <w:vMerge/>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trHeight w:hRule="exact" w:val="737"/>
          <w:jc w:val="center"/>
        </w:trPr>
        <w:tc>
          <w:tcPr>
            <w:tcW w:w="1443" w:type="dxa"/>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身份证号</w:t>
            </w:r>
          </w:p>
        </w:tc>
        <w:tc>
          <w:tcPr>
            <w:tcW w:w="2550" w:type="dxa"/>
            <w:gridSpan w:val="3"/>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709" w:type="dxa"/>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学历</w:t>
            </w:r>
          </w:p>
        </w:tc>
        <w:tc>
          <w:tcPr>
            <w:tcW w:w="1034"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434"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报考岗位</w:t>
            </w:r>
          </w:p>
        </w:tc>
        <w:tc>
          <w:tcPr>
            <w:tcW w:w="2118"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trHeight w:hRule="exact" w:val="737"/>
          <w:jc w:val="center"/>
        </w:trPr>
        <w:tc>
          <w:tcPr>
            <w:tcW w:w="1443" w:type="dxa"/>
          </w:tcPr>
          <w:p w:rsidR="007024A6" w:rsidRDefault="007024A6">
            <w:pPr>
              <w:widowControl/>
              <w:wordWrap w:val="0"/>
              <w:spacing w:line="58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QQ</w:t>
            </w:r>
          </w:p>
        </w:tc>
        <w:tc>
          <w:tcPr>
            <w:tcW w:w="1551"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708"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是否服从调剂</w:t>
            </w:r>
          </w:p>
        </w:tc>
        <w:tc>
          <w:tcPr>
            <w:tcW w:w="1034"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434"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联系电话</w:t>
            </w:r>
          </w:p>
        </w:tc>
        <w:tc>
          <w:tcPr>
            <w:tcW w:w="2118" w:type="dxa"/>
            <w:gridSpan w:val="2"/>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trHeight w:val="2343"/>
          <w:jc w:val="center"/>
        </w:trPr>
        <w:tc>
          <w:tcPr>
            <w:tcW w:w="1443" w:type="dxa"/>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工作简历</w:t>
            </w:r>
          </w:p>
        </w:tc>
        <w:tc>
          <w:tcPr>
            <w:tcW w:w="7845" w:type="dxa"/>
            <w:gridSpan w:val="10"/>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trHeight w:val="2223"/>
          <w:jc w:val="center"/>
        </w:trPr>
        <w:tc>
          <w:tcPr>
            <w:tcW w:w="1443" w:type="dxa"/>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奖惩情况</w:t>
            </w:r>
          </w:p>
        </w:tc>
        <w:tc>
          <w:tcPr>
            <w:tcW w:w="7845" w:type="dxa"/>
            <w:gridSpan w:val="10"/>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trHeight w:val="616"/>
          <w:jc w:val="center"/>
        </w:trPr>
        <w:tc>
          <w:tcPr>
            <w:tcW w:w="1443" w:type="dxa"/>
            <w:vMerge w:val="restart"/>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家庭主要成员情况</w:t>
            </w:r>
          </w:p>
        </w:tc>
        <w:tc>
          <w:tcPr>
            <w:tcW w:w="1217" w:type="dxa"/>
            <w:vAlign w:val="center"/>
          </w:tcPr>
          <w:p w:rsidR="007024A6" w:rsidRDefault="007024A6">
            <w:pPr>
              <w:widowControl/>
              <w:wordWrap w:val="0"/>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姓名</w:t>
            </w:r>
          </w:p>
        </w:tc>
        <w:tc>
          <w:tcPr>
            <w:tcW w:w="1333" w:type="dxa"/>
            <w:gridSpan w:val="2"/>
            <w:vAlign w:val="center"/>
          </w:tcPr>
          <w:p w:rsidR="007024A6" w:rsidRDefault="007024A6">
            <w:pPr>
              <w:widowControl/>
              <w:wordWrap w:val="0"/>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关系</w:t>
            </w:r>
          </w:p>
        </w:tc>
        <w:tc>
          <w:tcPr>
            <w:tcW w:w="1743" w:type="dxa"/>
            <w:gridSpan w:val="3"/>
            <w:vAlign w:val="center"/>
          </w:tcPr>
          <w:p w:rsidR="007024A6" w:rsidRDefault="007024A6">
            <w:pPr>
              <w:widowControl/>
              <w:wordWrap w:val="0"/>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政治面貌</w:t>
            </w:r>
          </w:p>
        </w:tc>
        <w:tc>
          <w:tcPr>
            <w:tcW w:w="3552" w:type="dxa"/>
            <w:gridSpan w:val="4"/>
            <w:vAlign w:val="center"/>
          </w:tcPr>
          <w:p w:rsidR="007024A6" w:rsidRDefault="007024A6">
            <w:pPr>
              <w:widowControl/>
              <w:wordWrap w:val="0"/>
              <w:jc w:val="center"/>
              <w:rPr>
                <w:rFonts w:ascii="仿宋_GB2312" w:eastAsia="仿宋_GB2312" w:hAnsi="仿宋_GB2312" w:cs="Times New Roman"/>
                <w:kern w:val="0"/>
                <w:sz w:val="24"/>
                <w:szCs w:val="24"/>
              </w:rPr>
            </w:pPr>
            <w:r>
              <w:rPr>
                <w:rFonts w:ascii="仿宋_GB2312" w:eastAsia="仿宋_GB2312" w:hAnsi="仿宋_GB2312" w:cs="仿宋_GB2312" w:hint="eastAsia"/>
                <w:kern w:val="0"/>
                <w:sz w:val="24"/>
                <w:szCs w:val="24"/>
              </w:rPr>
              <w:t>工作单位及职务</w:t>
            </w:r>
          </w:p>
        </w:tc>
      </w:tr>
      <w:tr w:rsidR="007024A6">
        <w:trPr>
          <w:jc w:val="center"/>
        </w:trPr>
        <w:tc>
          <w:tcPr>
            <w:tcW w:w="1443" w:type="dxa"/>
            <w:vMerge/>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217" w:type="dxa"/>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333" w:type="dxa"/>
            <w:gridSpan w:val="2"/>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743" w:type="dxa"/>
            <w:gridSpan w:val="3"/>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3552" w:type="dxa"/>
            <w:gridSpan w:val="4"/>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jc w:val="center"/>
        </w:trPr>
        <w:tc>
          <w:tcPr>
            <w:tcW w:w="1443" w:type="dxa"/>
            <w:vMerge/>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217" w:type="dxa"/>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333" w:type="dxa"/>
            <w:gridSpan w:val="2"/>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743" w:type="dxa"/>
            <w:gridSpan w:val="3"/>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3552" w:type="dxa"/>
            <w:gridSpan w:val="4"/>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jc w:val="center"/>
        </w:trPr>
        <w:tc>
          <w:tcPr>
            <w:tcW w:w="1443" w:type="dxa"/>
            <w:vMerge/>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217" w:type="dxa"/>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333" w:type="dxa"/>
            <w:gridSpan w:val="2"/>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743" w:type="dxa"/>
            <w:gridSpan w:val="3"/>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3552" w:type="dxa"/>
            <w:gridSpan w:val="4"/>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jc w:val="center"/>
        </w:trPr>
        <w:tc>
          <w:tcPr>
            <w:tcW w:w="1443" w:type="dxa"/>
            <w:vMerge/>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217" w:type="dxa"/>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333" w:type="dxa"/>
            <w:gridSpan w:val="2"/>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1743" w:type="dxa"/>
            <w:gridSpan w:val="3"/>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c>
          <w:tcPr>
            <w:tcW w:w="3552" w:type="dxa"/>
            <w:gridSpan w:val="4"/>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r w:rsidR="007024A6">
        <w:trPr>
          <w:trHeight w:val="1681"/>
          <w:jc w:val="center"/>
        </w:trPr>
        <w:tc>
          <w:tcPr>
            <w:tcW w:w="1443" w:type="dxa"/>
            <w:vAlign w:val="center"/>
          </w:tcPr>
          <w:p w:rsidR="007024A6" w:rsidRPr="005A35FB" w:rsidRDefault="007024A6">
            <w:pPr>
              <w:widowControl/>
              <w:wordWrap w:val="0"/>
              <w:jc w:val="center"/>
              <w:rPr>
                <w:rFonts w:ascii="仿宋_GB2312" w:eastAsia="仿宋_GB2312" w:hAnsi="仿宋_GB2312" w:cs="仿宋_GB2312"/>
                <w:kern w:val="0"/>
                <w:sz w:val="24"/>
                <w:szCs w:val="24"/>
              </w:rPr>
            </w:pPr>
            <w:r w:rsidRPr="005A35FB">
              <w:rPr>
                <w:rFonts w:ascii="仿宋_GB2312" w:eastAsia="仿宋_GB2312" w:hAnsi="仿宋_GB2312" w:cs="仿宋_GB2312" w:hint="eastAsia"/>
                <w:kern w:val="0"/>
                <w:sz w:val="24"/>
                <w:szCs w:val="24"/>
              </w:rPr>
              <w:t>审核意见</w:t>
            </w:r>
          </w:p>
        </w:tc>
        <w:tc>
          <w:tcPr>
            <w:tcW w:w="7845" w:type="dxa"/>
            <w:gridSpan w:val="10"/>
            <w:vAlign w:val="center"/>
          </w:tcPr>
          <w:p w:rsidR="007024A6" w:rsidRDefault="007024A6">
            <w:pPr>
              <w:widowControl/>
              <w:wordWrap w:val="0"/>
              <w:spacing w:line="580" w:lineRule="exact"/>
              <w:jc w:val="center"/>
              <w:rPr>
                <w:rFonts w:ascii="仿宋_GB2312" w:eastAsia="仿宋_GB2312" w:hAnsi="仿宋_GB2312" w:cs="Times New Roman"/>
                <w:kern w:val="0"/>
                <w:sz w:val="24"/>
                <w:szCs w:val="24"/>
              </w:rPr>
            </w:pPr>
          </w:p>
        </w:tc>
      </w:tr>
    </w:tbl>
    <w:p w:rsidR="007024A6" w:rsidRDefault="007024A6">
      <w:pPr>
        <w:pStyle w:val="Heading3"/>
        <w:spacing w:before="0" w:after="0" w:line="24" w:lineRule="auto"/>
        <w:ind w:leftChars="0" w:left="0"/>
        <w:rPr>
          <w:rFonts w:cs="Times New Roman"/>
          <w:b w:val="0"/>
          <w:bCs w:val="0"/>
          <w:sz w:val="2"/>
          <w:szCs w:val="2"/>
        </w:rPr>
      </w:pPr>
    </w:p>
    <w:sectPr w:rsidR="007024A6" w:rsidSect="00686B5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4A6" w:rsidRDefault="007024A6">
      <w:r>
        <w:separator/>
      </w:r>
    </w:p>
  </w:endnote>
  <w:endnote w:type="continuationSeparator" w:id="0">
    <w:p w:rsidR="007024A6" w:rsidRDefault="007024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6" w:rsidRDefault="007024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6" w:rsidRDefault="007024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6" w:rsidRDefault="00702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4A6" w:rsidRDefault="007024A6">
      <w:r>
        <w:separator/>
      </w:r>
    </w:p>
  </w:footnote>
  <w:footnote w:type="continuationSeparator" w:id="0">
    <w:p w:rsidR="007024A6" w:rsidRDefault="007024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6" w:rsidRDefault="007024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6" w:rsidRDefault="007024A6" w:rsidP="005A35F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6" w:rsidRDefault="007024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506FD1"/>
    <w:multiLevelType w:val="singleLevel"/>
    <w:tmpl w:val="D2506FD1"/>
    <w:lvl w:ilvl="0">
      <w:start w:val="8"/>
      <w:numFmt w:val="chineseCounting"/>
      <w:suff w:val="nothing"/>
      <w:lvlText w:val="%1、"/>
      <w:lvlJc w:val="left"/>
      <w:rPr>
        <w:rFonts w:cs="Times New Roman" w:hint="eastAsia"/>
      </w:rPr>
    </w:lvl>
  </w:abstractNum>
  <w:abstractNum w:abstractNumId="1">
    <w:nsid w:val="F5302B2A"/>
    <w:multiLevelType w:val="singleLevel"/>
    <w:tmpl w:val="F5302B2A"/>
    <w:lvl w:ilvl="0">
      <w:start w:val="2"/>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AC002D2"/>
    <w:rsid w:val="000A1212"/>
    <w:rsid w:val="000D3797"/>
    <w:rsid w:val="002362DB"/>
    <w:rsid w:val="002E01B8"/>
    <w:rsid w:val="002E6645"/>
    <w:rsid w:val="003A5D5E"/>
    <w:rsid w:val="003F2752"/>
    <w:rsid w:val="00401C5E"/>
    <w:rsid w:val="0042751D"/>
    <w:rsid w:val="0054297B"/>
    <w:rsid w:val="00547E15"/>
    <w:rsid w:val="005A35FB"/>
    <w:rsid w:val="005A62C3"/>
    <w:rsid w:val="00686B5B"/>
    <w:rsid w:val="006D2052"/>
    <w:rsid w:val="007024A6"/>
    <w:rsid w:val="00710A8E"/>
    <w:rsid w:val="007B6D81"/>
    <w:rsid w:val="00827148"/>
    <w:rsid w:val="00853C3D"/>
    <w:rsid w:val="008715FA"/>
    <w:rsid w:val="009021E2"/>
    <w:rsid w:val="00915CCE"/>
    <w:rsid w:val="00962DBA"/>
    <w:rsid w:val="009713C8"/>
    <w:rsid w:val="009A73C5"/>
    <w:rsid w:val="009C2F82"/>
    <w:rsid w:val="00A07B29"/>
    <w:rsid w:val="00A604DB"/>
    <w:rsid w:val="00A616DB"/>
    <w:rsid w:val="00A94762"/>
    <w:rsid w:val="00AA66FD"/>
    <w:rsid w:val="00BE3E38"/>
    <w:rsid w:val="00C13A4A"/>
    <w:rsid w:val="00D91DFF"/>
    <w:rsid w:val="00DA7297"/>
    <w:rsid w:val="00DB44A1"/>
    <w:rsid w:val="00E2409D"/>
    <w:rsid w:val="00E8585C"/>
    <w:rsid w:val="00F13882"/>
    <w:rsid w:val="00F43EAD"/>
    <w:rsid w:val="00F7593F"/>
    <w:rsid w:val="00FE282C"/>
    <w:rsid w:val="00FE7DFE"/>
    <w:rsid w:val="011914ED"/>
    <w:rsid w:val="01B41D40"/>
    <w:rsid w:val="04F473BB"/>
    <w:rsid w:val="0542466E"/>
    <w:rsid w:val="05B423BF"/>
    <w:rsid w:val="0646725D"/>
    <w:rsid w:val="06FD2DFD"/>
    <w:rsid w:val="08D4338C"/>
    <w:rsid w:val="08F53CF7"/>
    <w:rsid w:val="09C1449E"/>
    <w:rsid w:val="0AC002D2"/>
    <w:rsid w:val="0AC9547A"/>
    <w:rsid w:val="0BC2045A"/>
    <w:rsid w:val="0C1762C7"/>
    <w:rsid w:val="0E67590B"/>
    <w:rsid w:val="10614CDA"/>
    <w:rsid w:val="10C7176F"/>
    <w:rsid w:val="11736176"/>
    <w:rsid w:val="11B830AE"/>
    <w:rsid w:val="11D4392D"/>
    <w:rsid w:val="13B02844"/>
    <w:rsid w:val="140B0944"/>
    <w:rsid w:val="14CF0FF3"/>
    <w:rsid w:val="159B0AED"/>
    <w:rsid w:val="18147343"/>
    <w:rsid w:val="18703972"/>
    <w:rsid w:val="187D3822"/>
    <w:rsid w:val="18F935EA"/>
    <w:rsid w:val="19FB166E"/>
    <w:rsid w:val="1A9005C8"/>
    <w:rsid w:val="1C040935"/>
    <w:rsid w:val="1E6C706C"/>
    <w:rsid w:val="1FBA3072"/>
    <w:rsid w:val="255B3548"/>
    <w:rsid w:val="25CA3AF3"/>
    <w:rsid w:val="26696E8C"/>
    <w:rsid w:val="28140655"/>
    <w:rsid w:val="2A1B5BCA"/>
    <w:rsid w:val="2AE2145F"/>
    <w:rsid w:val="2F436B98"/>
    <w:rsid w:val="301165C8"/>
    <w:rsid w:val="30150096"/>
    <w:rsid w:val="3116422C"/>
    <w:rsid w:val="34AE03CC"/>
    <w:rsid w:val="34F155CD"/>
    <w:rsid w:val="387E2C99"/>
    <w:rsid w:val="3A471EFF"/>
    <w:rsid w:val="3A7B499F"/>
    <w:rsid w:val="3CB55858"/>
    <w:rsid w:val="412C210F"/>
    <w:rsid w:val="42AF01B5"/>
    <w:rsid w:val="42B323E6"/>
    <w:rsid w:val="43953F89"/>
    <w:rsid w:val="446B165D"/>
    <w:rsid w:val="44A97DEE"/>
    <w:rsid w:val="46043547"/>
    <w:rsid w:val="46C24188"/>
    <w:rsid w:val="471E227C"/>
    <w:rsid w:val="4D810E7F"/>
    <w:rsid w:val="4E4603C7"/>
    <w:rsid w:val="4EEB156B"/>
    <w:rsid w:val="4FE0026F"/>
    <w:rsid w:val="4FFC658C"/>
    <w:rsid w:val="50253506"/>
    <w:rsid w:val="52186A4E"/>
    <w:rsid w:val="580C61C6"/>
    <w:rsid w:val="591B4BB2"/>
    <w:rsid w:val="598E50E7"/>
    <w:rsid w:val="5A4A3A23"/>
    <w:rsid w:val="5B593B8E"/>
    <w:rsid w:val="5C8A3690"/>
    <w:rsid w:val="5E963B08"/>
    <w:rsid w:val="5FBF595E"/>
    <w:rsid w:val="6077797C"/>
    <w:rsid w:val="623A150A"/>
    <w:rsid w:val="62843AE0"/>
    <w:rsid w:val="62D44B14"/>
    <w:rsid w:val="641B2E4B"/>
    <w:rsid w:val="65587972"/>
    <w:rsid w:val="657122F0"/>
    <w:rsid w:val="66DF637C"/>
    <w:rsid w:val="6873665C"/>
    <w:rsid w:val="68C33B4A"/>
    <w:rsid w:val="6B8C5DD7"/>
    <w:rsid w:val="6BC4434D"/>
    <w:rsid w:val="6C6A0D9A"/>
    <w:rsid w:val="6F65586E"/>
    <w:rsid w:val="6F6E3138"/>
    <w:rsid w:val="70C36A17"/>
    <w:rsid w:val="70ED2D1B"/>
    <w:rsid w:val="713B55CA"/>
    <w:rsid w:val="72213060"/>
    <w:rsid w:val="742E3EA0"/>
    <w:rsid w:val="767D63C8"/>
    <w:rsid w:val="77ED1E77"/>
    <w:rsid w:val="780E0D67"/>
    <w:rsid w:val="798B0FE9"/>
    <w:rsid w:val="79C94243"/>
    <w:rsid w:val="7A0338D1"/>
    <w:rsid w:val="7A2B6CF1"/>
    <w:rsid w:val="7D976DE3"/>
    <w:rsid w:val="7DBE1134"/>
    <w:rsid w:val="7F061AE9"/>
    <w:rsid w:val="7F365D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3"/>
    <w:qFormat/>
    <w:rsid w:val="00686B5B"/>
    <w:pPr>
      <w:widowControl w:val="0"/>
      <w:jc w:val="both"/>
    </w:pPr>
    <w:rPr>
      <w:rFonts w:ascii="Calibri" w:hAnsi="Calibri" w:cs="Calibri"/>
      <w:szCs w:val="21"/>
    </w:rPr>
  </w:style>
  <w:style w:type="paragraph" w:styleId="Heading2">
    <w:name w:val="heading 2"/>
    <w:basedOn w:val="Normal"/>
    <w:next w:val="Normal"/>
    <w:link w:val="Heading2Char"/>
    <w:uiPriority w:val="99"/>
    <w:qFormat/>
    <w:rsid w:val="00686B5B"/>
    <w:pPr>
      <w:jc w:val="left"/>
      <w:outlineLvl w:val="1"/>
    </w:pPr>
    <w:rPr>
      <w:rFonts w:ascii="宋体" w:hAnsi="宋体" w:cs="宋体"/>
      <w:b/>
      <w:bCs/>
      <w:kern w:val="0"/>
      <w:sz w:val="24"/>
      <w:szCs w:val="24"/>
    </w:rPr>
  </w:style>
  <w:style w:type="paragraph" w:styleId="Heading3">
    <w:name w:val="heading 3"/>
    <w:basedOn w:val="TableofAuthorities"/>
    <w:next w:val="TableofAuthorities"/>
    <w:link w:val="Heading3Char"/>
    <w:uiPriority w:val="99"/>
    <w:qFormat/>
    <w:rsid w:val="00686B5B"/>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86B5B"/>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sid w:val="00686B5B"/>
    <w:rPr>
      <w:rFonts w:ascii="Calibri" w:hAnsi="Calibri" w:cs="Calibri"/>
      <w:b/>
      <w:bCs/>
      <w:sz w:val="32"/>
      <w:szCs w:val="32"/>
    </w:rPr>
  </w:style>
  <w:style w:type="paragraph" w:styleId="TableofAuthorities">
    <w:name w:val="table of authorities"/>
    <w:basedOn w:val="Normal"/>
    <w:next w:val="Normal"/>
    <w:uiPriority w:val="99"/>
    <w:semiHidden/>
    <w:rsid w:val="00686B5B"/>
    <w:pPr>
      <w:ind w:leftChars="200" w:left="200"/>
    </w:pPr>
  </w:style>
  <w:style w:type="paragraph" w:styleId="NormalWeb">
    <w:name w:val="Normal (Web)"/>
    <w:basedOn w:val="Normal"/>
    <w:uiPriority w:val="99"/>
    <w:rsid w:val="00686B5B"/>
    <w:pPr>
      <w:jc w:val="left"/>
    </w:pPr>
    <w:rPr>
      <w:kern w:val="0"/>
      <w:sz w:val="24"/>
      <w:szCs w:val="24"/>
    </w:rPr>
  </w:style>
  <w:style w:type="character" w:styleId="FollowedHyperlink">
    <w:name w:val="FollowedHyperlink"/>
    <w:basedOn w:val="DefaultParagraphFont"/>
    <w:uiPriority w:val="99"/>
    <w:rsid w:val="00686B5B"/>
    <w:rPr>
      <w:rFonts w:cs="Times New Roman"/>
      <w:color w:val="auto"/>
      <w:u w:val="none"/>
    </w:rPr>
  </w:style>
  <w:style w:type="character" w:styleId="Emphasis">
    <w:name w:val="Emphasis"/>
    <w:basedOn w:val="DefaultParagraphFont"/>
    <w:uiPriority w:val="99"/>
    <w:qFormat/>
    <w:rsid w:val="00686B5B"/>
    <w:rPr>
      <w:rFonts w:cs="Times New Roman"/>
    </w:rPr>
  </w:style>
  <w:style w:type="character" w:styleId="HTMLDefinition">
    <w:name w:val="HTML Definition"/>
    <w:basedOn w:val="DefaultParagraphFont"/>
    <w:uiPriority w:val="99"/>
    <w:rsid w:val="00686B5B"/>
    <w:rPr>
      <w:rFonts w:cs="Times New Roman"/>
    </w:rPr>
  </w:style>
  <w:style w:type="character" w:styleId="HTMLVariable">
    <w:name w:val="HTML Variable"/>
    <w:basedOn w:val="DefaultParagraphFont"/>
    <w:uiPriority w:val="99"/>
    <w:rsid w:val="00686B5B"/>
    <w:rPr>
      <w:rFonts w:cs="Times New Roman"/>
    </w:rPr>
  </w:style>
  <w:style w:type="character" w:styleId="Hyperlink">
    <w:name w:val="Hyperlink"/>
    <w:basedOn w:val="DefaultParagraphFont"/>
    <w:uiPriority w:val="99"/>
    <w:rsid w:val="00686B5B"/>
    <w:rPr>
      <w:rFonts w:cs="Times New Roman"/>
      <w:color w:val="auto"/>
      <w:u w:val="none"/>
    </w:rPr>
  </w:style>
  <w:style w:type="character" w:styleId="HTMLCite">
    <w:name w:val="HTML Cite"/>
    <w:basedOn w:val="DefaultParagraphFont"/>
    <w:uiPriority w:val="99"/>
    <w:rsid w:val="00686B5B"/>
    <w:rPr>
      <w:rFonts w:cs="Times New Roman"/>
    </w:rPr>
  </w:style>
  <w:style w:type="character" w:customStyle="1" w:styleId="tag">
    <w:name w:val="tag"/>
    <w:basedOn w:val="DefaultParagraphFont"/>
    <w:uiPriority w:val="99"/>
    <w:rsid w:val="00686B5B"/>
    <w:rPr>
      <w:rFonts w:cs="Times New Roman"/>
    </w:rPr>
  </w:style>
  <w:style w:type="paragraph" w:customStyle="1" w:styleId="info">
    <w:name w:val="info"/>
    <w:basedOn w:val="Normal"/>
    <w:uiPriority w:val="99"/>
    <w:rsid w:val="00686B5B"/>
    <w:pPr>
      <w:pBdr>
        <w:bottom w:val="dashed" w:sz="6" w:space="0" w:color="CCCCCC"/>
      </w:pBdr>
      <w:spacing w:line="600" w:lineRule="atLeast"/>
      <w:ind w:left="300" w:right="300"/>
      <w:jc w:val="center"/>
    </w:pPr>
    <w:rPr>
      <w:kern w:val="0"/>
    </w:rPr>
  </w:style>
  <w:style w:type="paragraph" w:styleId="Header">
    <w:name w:val="header"/>
    <w:basedOn w:val="Normal"/>
    <w:link w:val="HeaderChar"/>
    <w:uiPriority w:val="99"/>
    <w:locked/>
    <w:rsid w:val="005A35F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750FA"/>
    <w:rPr>
      <w:rFonts w:ascii="Calibri" w:hAnsi="Calibri" w:cs="Calibri"/>
      <w:sz w:val="18"/>
      <w:szCs w:val="18"/>
    </w:rPr>
  </w:style>
  <w:style w:type="paragraph" w:styleId="Footer">
    <w:name w:val="footer"/>
    <w:basedOn w:val="Normal"/>
    <w:link w:val="FooterChar"/>
    <w:uiPriority w:val="99"/>
    <w:locked/>
    <w:rsid w:val="005A35F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750FA"/>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1511</TotalTime>
  <Pages>6</Pages>
  <Words>427</Words>
  <Characters>2438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000</cp:lastModifiedBy>
  <cp:revision>13</cp:revision>
  <cp:lastPrinted>2019-07-29T01:26:00Z</cp:lastPrinted>
  <dcterms:created xsi:type="dcterms:W3CDTF">2019-07-17T08:50:00Z</dcterms:created>
  <dcterms:modified xsi:type="dcterms:W3CDTF">2019-08-01T09:20:00Z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