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F40EF">
      <w:pPr>
        <w:jc w:val="center"/>
        <w:rPr>
          <w:rFonts w:hint="eastAsia" w:ascii="Calibri" w:hAnsi="Calibri" w:eastAsia="宋体" w:cs="Times New Roman"/>
          <w:b/>
          <w:bCs/>
          <w:color w:val="FF0000"/>
          <w:w w:val="88"/>
          <w:sz w:val="96"/>
          <w:szCs w:val="96"/>
        </w:rPr>
      </w:pPr>
      <w:r>
        <w:rPr>
          <w:rFonts w:hint="eastAsia" w:ascii="宋体" w:hAnsi="宋体" w:eastAsia="宋体" w:cs="Times New Roman"/>
          <w:b/>
          <w:bCs/>
          <w:color w:val="FF0000"/>
          <w:w w:val="85"/>
          <w:sz w:val="96"/>
          <w:szCs w:val="96"/>
        </w:rPr>
        <w:t>武汉市蔡甸区农业技术推广服务中心</w:t>
      </w:r>
      <w:r>
        <w:rPr>
          <w:rFonts w:ascii="Calibri" w:hAnsi="Calibri" w:eastAsia="宋体" w:cs="Times New Roman"/>
          <w:w w:val="88"/>
        </w:rPr>
        <w:drawing>
          <wp:inline distT="0" distB="0" distL="0" distR="0">
            <wp:extent cx="8458200" cy="95250"/>
            <wp:effectExtent l="0" t="0" r="0" b="0"/>
            <wp:docPr id="2" name="图片 2" descr="wpsD9C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wpsD9C4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5820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863760">
      <w:pPr>
        <w:jc w:val="center"/>
        <w:rPr>
          <w:rFonts w:cs="仿宋" w:asciiTheme="majorEastAsia" w:hAnsiTheme="majorEastAsia" w:eastAsiaTheme="majorEastAsia"/>
          <w:b/>
          <w:w w:val="90"/>
          <w:sz w:val="36"/>
          <w:szCs w:val="36"/>
        </w:rPr>
      </w:pPr>
      <w:r>
        <w:rPr>
          <w:rFonts w:hint="eastAsia" w:cs="仿宋" w:asciiTheme="majorEastAsia" w:hAnsiTheme="majorEastAsia" w:eastAsiaTheme="majorEastAsia"/>
          <w:b/>
          <w:w w:val="90"/>
          <w:sz w:val="36"/>
          <w:szCs w:val="36"/>
        </w:rPr>
        <w:t>关于2023年度蔡甸区优势特色产业“四新”技术示范推广项目验收结果公示</w:t>
      </w:r>
    </w:p>
    <w:p w14:paraId="6C01B840">
      <w:pPr>
        <w:spacing w:line="400" w:lineRule="exact"/>
        <w:rPr>
          <w:rFonts w:hint="eastAsia" w:cs="宋体"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color w:val="FF0000"/>
          <w:w w:val="60"/>
          <w:sz w:val="36"/>
          <w:szCs w:val="36"/>
        </w:rPr>
        <w:t xml:space="preserve">   </w:t>
      </w:r>
    </w:p>
    <w:p w14:paraId="77B443BE">
      <w:pPr>
        <w:spacing w:line="320" w:lineRule="exact"/>
        <w:ind w:firstLine="600" w:firstLineChars="2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按照《省财政厅关于下达2023年省级现代农业转移支付资金预算的通知》(鄂财农发[2023]65号)</w:t>
      </w:r>
      <w:r>
        <w:rPr>
          <w:rFonts w:hint="eastAsia" w:ascii="仿宋" w:hAnsi="仿宋" w:eastAsia="仿宋" w:cs="仿宋"/>
          <w:bCs/>
          <w:sz w:val="30"/>
          <w:szCs w:val="30"/>
        </w:rPr>
        <w:t>文件及</w:t>
      </w:r>
      <w:r>
        <w:rPr>
          <w:rFonts w:hint="eastAsia" w:ascii="仿宋" w:hAnsi="仿宋" w:eastAsia="仿宋" w:cs="仿宋"/>
          <w:sz w:val="30"/>
          <w:szCs w:val="30"/>
        </w:rPr>
        <w:t>“2023年度蔡甸区优势特色产业“四新”技术示范推广项目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实施方案</w:t>
      </w:r>
      <w:r>
        <w:rPr>
          <w:rFonts w:hint="eastAsia" w:ascii="仿宋" w:hAnsi="仿宋" w:eastAsia="仿宋" w:cs="仿宋"/>
          <w:sz w:val="30"/>
          <w:szCs w:val="30"/>
        </w:rPr>
        <w:t>”和区农业技术推广服务中心总支会议要求，区“四新”专家组于</w:t>
      </w:r>
      <w:r>
        <w:rPr>
          <w:rFonts w:ascii="仿宋" w:hAnsi="仿宋" w:eastAsia="仿宋" w:cs="仿宋"/>
          <w:sz w:val="30"/>
          <w:szCs w:val="30"/>
        </w:rPr>
        <w:t>20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24</w:t>
      </w:r>
      <w:r>
        <w:rPr>
          <w:rFonts w:hint="eastAsia" w:ascii="仿宋" w:hAnsi="仿宋" w:eastAsia="仿宋" w:cs="仿宋"/>
          <w:sz w:val="30"/>
          <w:szCs w:val="30"/>
        </w:rPr>
        <w:t>年1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>月1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日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对承担20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23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度</w:t>
      </w:r>
      <w:r>
        <w:rPr>
          <w:rFonts w:hint="eastAsia" w:ascii="仿宋" w:hAnsi="仿宋" w:eastAsia="仿宋" w:cs="仿宋"/>
          <w:sz w:val="30"/>
          <w:szCs w:val="30"/>
        </w:rPr>
        <w:t>实施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“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四新”</w:t>
      </w:r>
      <w:r>
        <w:rPr>
          <w:rFonts w:hint="eastAsia" w:ascii="仿宋" w:hAnsi="仿宋" w:eastAsia="仿宋" w:cs="仿宋"/>
          <w:sz w:val="30"/>
          <w:szCs w:val="30"/>
        </w:rPr>
        <w:t>项目建设主体进行了集中验收材料审核、质询、答辩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、现场察勘</w:t>
      </w:r>
      <w:r>
        <w:rPr>
          <w:rFonts w:hint="eastAsia" w:ascii="仿宋" w:hAnsi="仿宋" w:eastAsia="仿宋" w:cs="仿宋"/>
          <w:sz w:val="30"/>
          <w:szCs w:val="30"/>
        </w:rPr>
        <w:t>工作，经专家组专家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评审会商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承担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2023年度</w:t>
      </w:r>
      <w:r>
        <w:rPr>
          <w:rFonts w:hint="eastAsia" w:ascii="仿宋" w:hAnsi="仿宋" w:eastAsia="仿宋" w:cs="仿宋"/>
          <w:sz w:val="30"/>
          <w:szCs w:val="30"/>
        </w:rPr>
        <w:t>实施“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四新</w:t>
      </w:r>
      <w:r>
        <w:rPr>
          <w:rFonts w:hint="eastAsia" w:ascii="仿宋" w:hAnsi="仿宋" w:eastAsia="仿宋" w:cs="仿宋"/>
          <w:sz w:val="30"/>
          <w:szCs w:val="30"/>
        </w:rPr>
        <w:t>”项目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家建设主体项目已通过验收，按照财政资金“先建后补”原则，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</w:rPr>
        <w:t>现予以公示：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湖北博茂有机农业有限公司（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 xml:space="preserve">补助资金19.8万元）、武汉逐梦田园生态农业专业合作社 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补助资金22万元）</w:t>
      </w:r>
      <w:r>
        <w:rPr>
          <w:rFonts w:hint="eastAsia" w:ascii="仿宋" w:hAnsi="仿宋" w:eastAsia="仿宋" w:cs="仿宋"/>
          <w:kern w:val="0"/>
          <w:sz w:val="30"/>
          <w:szCs w:val="30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</w:p>
    <w:p w14:paraId="68FA87B8">
      <w:pPr>
        <w:tabs>
          <w:tab w:val="left" w:pos="682"/>
          <w:tab w:val="center" w:pos="5713"/>
        </w:tabs>
        <w:spacing w:line="320" w:lineRule="exact"/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公示时间：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2022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11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13</w:t>
      </w:r>
      <w:r>
        <w:rPr>
          <w:rFonts w:hint="eastAsia" w:ascii="仿宋" w:hAnsi="仿宋" w:eastAsia="仿宋" w:cs="仿宋"/>
          <w:sz w:val="30"/>
          <w:szCs w:val="30"/>
        </w:rPr>
        <w:t>日---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2022</w:t>
      </w:r>
      <w:r>
        <w:rPr>
          <w:rFonts w:hint="eastAsia" w:ascii="仿宋" w:hAnsi="仿宋" w:eastAsia="仿宋" w:cs="仿宋"/>
          <w:sz w:val="30"/>
          <w:szCs w:val="30"/>
        </w:rPr>
        <w:t>年1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17</w:t>
      </w:r>
      <w:r>
        <w:rPr>
          <w:rFonts w:hint="eastAsia" w:ascii="仿宋" w:hAnsi="仿宋" w:eastAsia="仿宋" w:cs="仿宋"/>
          <w:sz w:val="30"/>
          <w:szCs w:val="30"/>
        </w:rPr>
        <w:t>日，对公示项目完成单位如有异议，请与蔡甸区农业技术推广服务中心办公室联系。</w:t>
      </w:r>
    </w:p>
    <w:p w14:paraId="717288D7">
      <w:pPr>
        <w:tabs>
          <w:tab w:val="left" w:pos="682"/>
          <w:tab w:val="center" w:pos="5713"/>
        </w:tabs>
        <w:spacing w:line="320" w:lineRule="exact"/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联系人：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曾学军</w:t>
      </w:r>
      <w:r>
        <w:rPr>
          <w:rFonts w:hint="eastAsia" w:ascii="仿宋" w:hAnsi="仿宋" w:eastAsia="仿宋" w:cs="仿宋"/>
          <w:sz w:val="30"/>
          <w:szCs w:val="30"/>
        </w:rPr>
        <w:t xml:space="preserve">   联系电话：69814211</w:t>
      </w: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</w:rPr>
        <w:t xml:space="preserve">                        </w:t>
      </w:r>
    </w:p>
    <w:p w14:paraId="6AD9AA72">
      <w:pPr>
        <w:spacing w:line="320" w:lineRule="exact"/>
        <w:jc w:val="righ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       蔡甸区农业技术推广服务中心</w:t>
      </w:r>
    </w:p>
    <w:p w14:paraId="08FADEEB">
      <w:pPr>
        <w:tabs>
          <w:tab w:val="left" w:pos="10737"/>
          <w:tab w:val="right" w:pos="13358"/>
        </w:tabs>
        <w:spacing w:line="320" w:lineRule="exact"/>
        <w:ind w:firstLine="9900" w:firstLineChars="33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2024</w:t>
      </w:r>
      <w:r>
        <w:rPr>
          <w:rFonts w:hint="eastAsia" w:ascii="仿宋" w:hAnsi="仿宋" w:eastAsia="仿宋" w:cs="仿宋"/>
          <w:sz w:val="30"/>
          <w:szCs w:val="30"/>
        </w:rPr>
        <w:t>年1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13</w:t>
      </w:r>
      <w:r>
        <w:rPr>
          <w:rFonts w:hint="eastAsia" w:ascii="仿宋" w:hAnsi="仿宋" w:eastAsia="仿宋" w:cs="仿宋"/>
          <w:sz w:val="30"/>
          <w:szCs w:val="30"/>
        </w:rPr>
        <w:t>日</w:t>
      </w:r>
    </w:p>
    <w:p w14:paraId="0FC52340">
      <w:pPr>
        <w:spacing w:line="320" w:lineRule="exact"/>
        <w:ind w:firstLine="4500" w:firstLineChars="1500"/>
        <w:jc w:val="right"/>
        <w:rPr>
          <w:rFonts w:ascii="仿宋" w:hAnsi="仿宋" w:eastAsia="仿宋" w:cs="仿宋"/>
          <w:sz w:val="30"/>
          <w:szCs w:val="30"/>
        </w:rPr>
      </w:pPr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iODc1NmExNzBiMTNhYTkyNmMyZmNhMzU2YWMyMDMifQ=="/>
  </w:docVars>
  <w:rsids>
    <w:rsidRoot w:val="5D761D03"/>
    <w:rsid w:val="00643C2F"/>
    <w:rsid w:val="00C352AF"/>
    <w:rsid w:val="00E4522E"/>
    <w:rsid w:val="071209DC"/>
    <w:rsid w:val="07A46164"/>
    <w:rsid w:val="14AA2290"/>
    <w:rsid w:val="30A27ECF"/>
    <w:rsid w:val="43A22185"/>
    <w:rsid w:val="52171424"/>
    <w:rsid w:val="5D761D03"/>
    <w:rsid w:val="67C53343"/>
    <w:rsid w:val="74901DBA"/>
    <w:rsid w:val="7C102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395</Words>
  <Characters>451</Characters>
  <Lines>12</Lines>
  <Paragraphs>3</Paragraphs>
  <TotalTime>21</TotalTime>
  <ScaleCrop>false</ScaleCrop>
  <LinksUpToDate>false</LinksUpToDate>
  <CharactersWithSpaces>515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2019-12-01T02:50:00Z</dcterms:created>
  <dc:creator>zxy</dc:creator>
  <cp:lastModifiedBy>曾学军</cp:lastModifiedBy>
  <cp:lastPrinted>2024-11-13T02:01:30Z</cp:lastPrinted>
  <dcterms:modified xsi:type="dcterms:W3CDTF">2024-11-13T02:06:53Z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525F178F85524E44A4C9816088F359FC_13</vt:lpwstr>
  </property>
</Properties>
</file>